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tbl>
      <w:tblPr>
        <w:tblW w:w="5000" w:type="pct"/>
        <w:tblBorders>
          <w:top w:val="single" w:color="CCCCCC" w:sz="6" w:space="0"/>
          <w:left w:val="single" w:color="CCCCCC" w:sz="6" w:space="0"/>
          <w:bottom w:val="single" w:color="CCCCCC" w:sz="6" w:space="0"/>
          <w:right w:val="single" w:color="CCCCCC" w:sz="6" w:space="0"/>
        </w:tblBorders>
        <w:tblCellMar>
          <w:left w:w="75" w:type="dxa"/>
          <w:top w:w="75" w:type="dxa"/>
          <w:right w:w="75" w:type="dxa"/>
          <w:bottom w:w="75" w:type="dxa"/>
        </w:tblCellMar>
        <w:tblLook w:val="04A0" w:firstRow="1" w:lastRow="0" w:firstColumn="1" w:lastColumn="0" w:noHBand="0" w:noVBand="1"/>
      </w:tblPr>
      <w:tblGrid>
        <w:gridCol w:w="6469"/>
        <w:gridCol w:w="914"/>
        <w:gridCol w:w="1956"/>
      </w:tblGrid>
      <w:tr>
        <w:tblPrEx/>
        <w:trPr/>
        <w:tc>
          <w:tcPr>
            <w:shd w:val="clear" w:color="auto" w:fill="cd942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150" w:type="dxa"/>
              <w:top w:w="150" w:type="dxa"/>
              <w:right w:w="150" w:type="dxa"/>
              <w:bottom w:w="150" w:type="dxa"/>
            </w:tcMar>
            <w:tcW w:w="0" w:type="auto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Open Sans" w:hAnsi="Open Sans" w:eastAsia="Times New Roman" w:cs="Open Sans"/>
                <w:color w:val="ffffff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Open Sans" w:hAnsi="Open Sans" w:eastAsia="Times New Roman" w:cs="Open Sans"/>
                <w:color w:val="ffffff"/>
                <w:sz w:val="24"/>
                <w:szCs w:val="24"/>
                <w:lang w:eastAsia="ru-RU"/>
                <w14:ligatures w14:val="none"/>
              </w:rPr>
              <w:t xml:space="preserve">Наименование услуг</w:t>
            </w:r>
            <w:r>
              <w:rPr>
                <w:rFonts w:ascii="Open Sans" w:hAnsi="Open Sans" w:eastAsia="Times New Roman" w:cs="Open Sans"/>
                <w:color w:val="ffffff"/>
                <w:sz w:val="24"/>
                <w:szCs w:val="24"/>
                <w:lang w:eastAsia="ru-RU"/>
                <w14:ligatures w14:val="none"/>
              </w:rPr>
            </w:r>
          </w:p>
        </w:tc>
        <w:tc>
          <w:tcPr>
            <w:shd w:val="clear" w:color="auto" w:fill="cd942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150" w:type="dxa"/>
              <w:top w:w="150" w:type="dxa"/>
              <w:right w:w="150" w:type="dxa"/>
              <w:bottom w:w="150" w:type="dxa"/>
            </w:tcMar>
            <w:tcW w:w="0" w:type="auto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Open Sans" w:hAnsi="Open Sans" w:eastAsia="Times New Roman" w:cs="Open Sans"/>
                <w:color w:val="ffffff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Open Sans" w:hAnsi="Open Sans" w:eastAsia="Times New Roman" w:cs="Open Sans"/>
                <w:color w:val="ffffff"/>
                <w:sz w:val="24"/>
                <w:szCs w:val="24"/>
                <w:lang w:eastAsia="ru-RU"/>
                <w14:ligatures w14:val="none"/>
              </w:rPr>
              <w:t xml:space="preserve">Кол-во час.</w:t>
            </w:r>
            <w:r>
              <w:rPr>
                <w:rFonts w:ascii="Open Sans" w:hAnsi="Open Sans" w:eastAsia="Times New Roman" w:cs="Open Sans"/>
                <w:color w:val="ffffff"/>
                <w:sz w:val="24"/>
                <w:szCs w:val="24"/>
                <w:lang w:eastAsia="ru-RU"/>
                <w14:ligatures w14:val="none"/>
              </w:rPr>
            </w:r>
          </w:p>
        </w:tc>
        <w:tc>
          <w:tcPr>
            <w:shd w:val="clear" w:color="auto" w:fill="cd942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150" w:type="dxa"/>
              <w:top w:w="150" w:type="dxa"/>
              <w:right w:w="150" w:type="dxa"/>
              <w:bottom w:w="150" w:type="dxa"/>
            </w:tcMar>
            <w:tcW w:w="0" w:type="auto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Open Sans" w:hAnsi="Open Sans" w:eastAsia="Times New Roman" w:cs="Open Sans"/>
                <w:color w:val="ffffff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Open Sans" w:hAnsi="Open Sans" w:eastAsia="Times New Roman" w:cs="Open Sans"/>
                <w:color w:val="ffffff"/>
                <w:sz w:val="24"/>
                <w:szCs w:val="24"/>
                <w:lang w:eastAsia="ru-RU"/>
                <w14:ligatures w14:val="none"/>
              </w:rPr>
              <w:t xml:space="preserve">Стоимость (руб.) за одного человека</w:t>
            </w:r>
            <w:r>
              <w:rPr>
                <w:rFonts w:ascii="Open Sans" w:hAnsi="Open Sans" w:eastAsia="Times New Roman" w:cs="Open Sans"/>
                <w:color w:val="ffffff"/>
                <w:sz w:val="24"/>
                <w:szCs w:val="24"/>
                <w:lang w:eastAsia="ru-RU"/>
                <w14:ligatures w14:val="none"/>
              </w:rPr>
            </w:r>
          </w:p>
        </w:tc>
      </w:tr>
      <w:tr>
        <w:tblPrEx/>
        <w:trPr/>
        <w:tc>
          <w:tcPr>
            <w:gridSpan w:val="3"/>
            <w:shd w:val="clear" w:color="auto" w:fill="cd942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150" w:type="dxa"/>
              <w:top w:w="150" w:type="dxa"/>
              <w:right w:w="150" w:type="dxa"/>
              <w:bottom w:w="150" w:type="dxa"/>
            </w:tcMar>
            <w:tcW w:w="150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Open Sans" w:hAnsi="Open Sans" w:eastAsia="Times New Roman" w:cs="Open Sans"/>
                <w:color w:val="ffffff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Open Sans" w:hAnsi="Open Sans" w:eastAsia="Times New Roman" w:cs="Open Sans"/>
                <w:color w:val="ffffff"/>
                <w:sz w:val="24"/>
                <w:szCs w:val="24"/>
                <w:lang w:eastAsia="ru-RU"/>
                <w14:ligatures w14:val="none"/>
              </w:rPr>
              <w:t xml:space="preserve">Профессиональная переподготовка</w:t>
            </w:r>
            <w:r>
              <w:rPr>
                <w:rFonts w:ascii="Open Sans" w:hAnsi="Open Sans" w:eastAsia="Times New Roman" w:cs="Open Sans"/>
                <w:color w:val="ffffff"/>
                <w:sz w:val="24"/>
                <w:szCs w:val="24"/>
                <w:lang w:eastAsia="ru-RU"/>
                <w14:ligatures w14:val="none"/>
              </w:rPr>
            </w:r>
          </w:p>
        </w:tc>
      </w:tr>
      <w:tr>
        <w:tblPrEx/>
        <w:trPr>
          <w:trHeight w:val="546"/>
        </w:trPr>
        <w:tc>
          <w:tcPr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tcMar>
              <w:left w:w="150" w:type="dxa"/>
              <w:top w:w="150" w:type="dxa"/>
              <w:right w:w="150" w:type="dxa"/>
              <w:bottom w:w="150" w:type="dxa"/>
            </w:tcMar>
            <w:tcW w:w="0" w:type="auto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Open Sans" w:hAnsi="Open Sans" w:eastAsia="Times New Roman" w:cs="Open Sans"/>
                <w:color w:val="000000"/>
                <w:sz w:val="21"/>
                <w:szCs w:val="21"/>
                <w:lang w:eastAsia="ru-RU"/>
                <w14:ligatures w14:val="none"/>
              </w:rPr>
            </w:pPr>
            <w:r>
              <w:rPr>
                <w:rFonts w:ascii="Open Sans" w:hAnsi="Open Sans" w:eastAsia="Times New Roman" w:cs="Open Sans"/>
                <w:b/>
                <w:bCs/>
                <w:color w:val="000000"/>
                <w:sz w:val="21"/>
                <w:szCs w:val="21"/>
                <w:lang w:eastAsia="ru-RU"/>
                <w14:ligatures w14:val="none"/>
              </w:rPr>
              <w:t xml:space="preserve">Профессиональная переподготовка специалиста по охране труда</w:t>
            </w:r>
            <w:r>
              <w:rPr>
                <w:rFonts w:ascii="Open Sans" w:hAnsi="Open Sans" w:eastAsia="Times New Roman" w:cs="Open Sans"/>
                <w:color w:val="000000"/>
                <w:sz w:val="21"/>
                <w:szCs w:val="21"/>
                <w:lang w:eastAsia="ru-RU"/>
                <w14:ligatures w14:val="none"/>
              </w:rPr>
            </w:r>
          </w:p>
        </w:tc>
        <w:tc>
          <w:tcPr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tcMar>
              <w:left w:w="150" w:type="dxa"/>
              <w:top w:w="150" w:type="dxa"/>
              <w:right w:w="150" w:type="dxa"/>
              <w:bottom w:w="150" w:type="dxa"/>
            </w:tcMar>
            <w:tcW w:w="0" w:type="auto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Open Sans" w:hAnsi="Open Sans" w:eastAsia="Times New Roman" w:cs="Open Sans"/>
                <w:color w:val="000000"/>
                <w:sz w:val="21"/>
                <w:szCs w:val="21"/>
                <w:lang w:eastAsia="ru-RU"/>
                <w14:ligatures w14:val="none"/>
              </w:rPr>
            </w:pPr>
            <w:r>
              <w:rPr>
                <w:rFonts w:ascii="Open Sans" w:hAnsi="Open Sans" w:eastAsia="Times New Roman" w:cs="Open Sans"/>
                <w:color w:val="000000"/>
                <w:sz w:val="21"/>
                <w:szCs w:val="21"/>
                <w:lang w:eastAsia="ru-RU"/>
                <w14:ligatures w14:val="none"/>
              </w:rPr>
              <w:t xml:space="preserve">256</w:t>
            </w:r>
            <w:r>
              <w:rPr>
                <w:rFonts w:ascii="Open Sans" w:hAnsi="Open Sans" w:eastAsia="Times New Roman" w:cs="Open Sans"/>
                <w:color w:val="000000"/>
                <w:sz w:val="21"/>
                <w:szCs w:val="21"/>
                <w:lang w:eastAsia="ru-RU"/>
                <w14:ligatures w14:val="none"/>
              </w:rPr>
            </w:r>
          </w:p>
        </w:tc>
        <w:tc>
          <w:tcPr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tcMar>
              <w:left w:w="150" w:type="dxa"/>
              <w:top w:w="150" w:type="dxa"/>
              <w:right w:w="150" w:type="dxa"/>
              <w:bottom w:w="150" w:type="dxa"/>
            </w:tcMar>
            <w:tcW w:w="0" w:type="auto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Open Sans" w:hAnsi="Open Sans" w:eastAsia="Times New Roman" w:cs="Open Sans"/>
                <w:color w:val="000000"/>
                <w:sz w:val="21"/>
                <w:szCs w:val="21"/>
                <w:lang w:eastAsia="ru-RU"/>
                <w14:ligatures w14:val="none"/>
              </w:rPr>
            </w:pPr>
            <w:r>
              <w:rPr>
                <w:rFonts w:ascii="Open Sans" w:hAnsi="Open Sans" w:eastAsia="Times New Roman" w:cs="Open Sans"/>
                <w:color w:val="000000"/>
                <w:sz w:val="21"/>
                <w:szCs w:val="21"/>
                <w:lang w:eastAsia="ru-RU"/>
                <w14:ligatures w14:val="none"/>
              </w:rPr>
              <w:t xml:space="preserve">12 000</w:t>
            </w:r>
            <w:r>
              <w:rPr>
                <w:rFonts w:ascii="Open Sans" w:hAnsi="Open Sans" w:eastAsia="Times New Roman" w:cs="Open Sans"/>
                <w:color w:val="000000"/>
                <w:sz w:val="21"/>
                <w:szCs w:val="21"/>
                <w:lang w:eastAsia="ru-RU"/>
                <w14:ligatures w14:val="none"/>
              </w:rPr>
            </w:r>
          </w:p>
        </w:tc>
      </w:tr>
      <w:tr>
        <w:tblPrEx/>
        <w:trPr/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0" w:type="auto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Open Sans" w:hAnsi="Open Sans" w:eastAsia="Times New Roman" w:cs="Open Sans"/>
                <w:color w:val="000000"/>
                <w:sz w:val="21"/>
                <w:szCs w:val="21"/>
                <w:lang w:eastAsia="ru-RU"/>
                <w14:ligatures w14:val="none"/>
              </w:rPr>
            </w:pPr>
            <w:r>
              <w:rPr>
                <w:rFonts w:ascii="Open Sans" w:hAnsi="Open Sans" w:eastAsia="Times New Roman" w:cs="Open Sans"/>
                <w:color w:val="000000"/>
                <w:sz w:val="21"/>
                <w:szCs w:val="21"/>
                <w:lang w:eastAsia="ru-RU"/>
                <w14:ligatures w14:val="none"/>
              </w:rPr>
            </w:r>
            <w:r>
              <w:rPr>
                <w:rFonts w:ascii="Open Sans" w:hAnsi="Open Sans" w:eastAsia="Times New Roman" w:cs="Open Sans"/>
                <w:color w:val="000000"/>
                <w:sz w:val="21"/>
                <w:szCs w:val="21"/>
                <w:lang w:eastAsia="ru-RU"/>
                <w14:ligatures w14:val="none"/>
              </w:rPr>
            </w:r>
          </w:p>
        </w:tc>
        <w:tc>
          <w:tcPr>
            <w:tcW w:w="0" w:type="auto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0" w:type="auto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  <w14:ligatures w14:val="none"/>
              </w:rPr>
            </w:r>
          </w:p>
        </w:tc>
      </w:tr>
      <w:tr>
        <w:tblPrEx/>
        <w:trPr/>
        <w:tc>
          <w:tcPr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tcMar>
              <w:left w:w="150" w:type="dxa"/>
              <w:top w:w="150" w:type="dxa"/>
              <w:right w:w="150" w:type="dxa"/>
              <w:bottom w:w="150" w:type="dxa"/>
            </w:tcMar>
            <w:tcW w:w="0" w:type="auto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Open Sans" w:hAnsi="Open Sans" w:eastAsia="Times New Roman" w:cs="Open Sans"/>
                <w:color w:val="000000"/>
                <w:sz w:val="21"/>
                <w:szCs w:val="21"/>
                <w:lang w:eastAsia="ru-RU"/>
                <w14:ligatures w14:val="none"/>
              </w:rPr>
            </w:pPr>
            <w:r>
              <w:rPr>
                <w:rFonts w:ascii="Open Sans" w:hAnsi="Open Sans" w:eastAsia="Times New Roman" w:cs="Open Sans"/>
                <w:b/>
                <w:bCs/>
                <w:color w:val="000000"/>
                <w:sz w:val="21"/>
                <w:szCs w:val="21"/>
                <w:lang w:eastAsia="ru-RU"/>
                <w14:ligatures w14:val="none"/>
              </w:rPr>
              <w:t xml:space="preserve">Профессиональная переподготовка специалиста по пожарной безопасности</w:t>
            </w:r>
            <w:r>
              <w:rPr>
                <w:rFonts w:ascii="Open Sans" w:hAnsi="Open Sans" w:eastAsia="Times New Roman" w:cs="Open Sans"/>
                <w:color w:val="000000"/>
                <w:sz w:val="21"/>
                <w:szCs w:val="21"/>
                <w:lang w:eastAsia="ru-RU"/>
                <w14:ligatures w14:val="none"/>
              </w:rPr>
            </w:r>
          </w:p>
        </w:tc>
        <w:tc>
          <w:tcPr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tcMar>
              <w:left w:w="150" w:type="dxa"/>
              <w:top w:w="150" w:type="dxa"/>
              <w:right w:w="150" w:type="dxa"/>
              <w:bottom w:w="150" w:type="dxa"/>
            </w:tcMar>
            <w:tcW w:w="0" w:type="auto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Open Sans" w:hAnsi="Open Sans" w:eastAsia="Times New Roman" w:cs="Open Sans"/>
                <w:color w:val="000000"/>
                <w:sz w:val="21"/>
                <w:szCs w:val="21"/>
                <w:lang w:eastAsia="ru-RU"/>
                <w14:ligatures w14:val="none"/>
              </w:rPr>
            </w:pPr>
            <w:r>
              <w:rPr>
                <w:rFonts w:ascii="Open Sans" w:hAnsi="Open Sans" w:eastAsia="Times New Roman" w:cs="Open Sans"/>
                <w:color w:val="000000"/>
                <w:sz w:val="21"/>
                <w:szCs w:val="21"/>
                <w:lang w:eastAsia="ru-RU"/>
                <w14:ligatures w14:val="none"/>
              </w:rPr>
              <w:t xml:space="preserve">256</w:t>
            </w:r>
            <w:r>
              <w:rPr>
                <w:rFonts w:ascii="Open Sans" w:hAnsi="Open Sans" w:eastAsia="Times New Roman" w:cs="Open Sans"/>
                <w:color w:val="000000"/>
                <w:sz w:val="21"/>
                <w:szCs w:val="21"/>
                <w:lang w:eastAsia="ru-RU"/>
                <w14:ligatures w14:val="none"/>
              </w:rPr>
            </w:r>
          </w:p>
        </w:tc>
        <w:tc>
          <w:tcPr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tcMar>
              <w:left w:w="150" w:type="dxa"/>
              <w:top w:w="150" w:type="dxa"/>
              <w:right w:w="150" w:type="dxa"/>
              <w:bottom w:w="150" w:type="dxa"/>
            </w:tcMar>
            <w:tcW w:w="0" w:type="auto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Open Sans" w:hAnsi="Open Sans" w:eastAsia="Times New Roman" w:cs="Open Sans"/>
                <w:color w:val="000000"/>
                <w:sz w:val="21"/>
                <w:szCs w:val="21"/>
                <w:lang w:eastAsia="ru-RU"/>
                <w14:ligatures w14:val="none"/>
              </w:rPr>
            </w:pPr>
            <w:r>
              <w:rPr>
                <w:rFonts w:ascii="Open Sans" w:hAnsi="Open Sans" w:eastAsia="Times New Roman" w:cs="Open Sans"/>
                <w:color w:val="000000"/>
                <w:sz w:val="21"/>
                <w:szCs w:val="21"/>
                <w:lang w:eastAsia="ru-RU"/>
                <w14:ligatures w14:val="none"/>
              </w:rPr>
              <w:t xml:space="preserve">12 000</w:t>
            </w:r>
            <w:r>
              <w:rPr>
                <w:rFonts w:ascii="Open Sans" w:hAnsi="Open Sans" w:eastAsia="Times New Roman" w:cs="Open Sans"/>
                <w:color w:val="000000"/>
                <w:sz w:val="21"/>
                <w:szCs w:val="21"/>
                <w:lang w:eastAsia="ru-RU"/>
                <w14:ligatures w14:val="none"/>
              </w:rPr>
            </w:r>
          </w:p>
        </w:tc>
      </w:tr>
      <w:tr>
        <w:tblPrEx/>
        <w:trPr/>
        <w:tc>
          <w:tcPr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tcMar>
              <w:left w:w="150" w:type="dxa"/>
              <w:top w:w="150" w:type="dxa"/>
              <w:right w:w="150" w:type="dxa"/>
              <w:bottom w:w="150" w:type="dxa"/>
            </w:tcMar>
            <w:tcW w:w="0" w:type="auto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Open Sans" w:hAnsi="Open Sans" w:eastAsia="Times New Roman" w:cs="Open Sans"/>
                <w:color w:val="000000"/>
                <w:sz w:val="21"/>
                <w:szCs w:val="21"/>
                <w:lang w:eastAsia="ru-RU"/>
                <w14:ligatures w14:val="none"/>
              </w:rPr>
            </w:pPr>
            <w:r>
              <w:rPr>
                <w:rFonts w:ascii="Open Sans" w:hAnsi="Open Sans" w:eastAsia="Times New Roman" w:cs="Open Sans"/>
                <w:b/>
                <w:bCs/>
                <w:color w:val="000000"/>
                <w:sz w:val="21"/>
                <w:szCs w:val="21"/>
                <w:lang w:eastAsia="ru-RU"/>
                <w14:ligatures w14:val="none"/>
              </w:rPr>
              <w:t xml:space="preserve">Профессиональная переподготовка специалиста по техносферной безопасности</w:t>
            </w:r>
            <w:r>
              <w:rPr>
                <w:rFonts w:ascii="Open Sans" w:hAnsi="Open Sans" w:eastAsia="Times New Roman" w:cs="Open Sans"/>
                <w:color w:val="000000"/>
                <w:sz w:val="21"/>
                <w:szCs w:val="21"/>
                <w:lang w:eastAsia="ru-RU"/>
                <w14:ligatures w14:val="none"/>
              </w:rPr>
            </w:r>
          </w:p>
        </w:tc>
        <w:tc>
          <w:tcPr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tcMar>
              <w:left w:w="150" w:type="dxa"/>
              <w:top w:w="150" w:type="dxa"/>
              <w:right w:w="150" w:type="dxa"/>
              <w:bottom w:w="150" w:type="dxa"/>
            </w:tcMar>
            <w:tcW w:w="0" w:type="auto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Open Sans" w:hAnsi="Open Sans" w:eastAsia="Times New Roman" w:cs="Open Sans"/>
                <w:color w:val="000000"/>
                <w:sz w:val="21"/>
                <w:szCs w:val="21"/>
                <w:lang w:eastAsia="ru-RU"/>
                <w14:ligatures w14:val="none"/>
              </w:rPr>
            </w:pPr>
            <w:r>
              <w:rPr>
                <w:rFonts w:ascii="Open Sans" w:hAnsi="Open Sans" w:eastAsia="Times New Roman" w:cs="Open Sans"/>
                <w:color w:val="000000"/>
                <w:sz w:val="21"/>
                <w:szCs w:val="21"/>
                <w:lang w:eastAsia="ru-RU"/>
                <w14:ligatures w14:val="none"/>
              </w:rPr>
              <w:t xml:space="preserve">256</w:t>
            </w:r>
            <w:r>
              <w:rPr>
                <w:rFonts w:ascii="Open Sans" w:hAnsi="Open Sans" w:eastAsia="Times New Roman" w:cs="Open Sans"/>
                <w:color w:val="000000"/>
                <w:sz w:val="21"/>
                <w:szCs w:val="21"/>
                <w:lang w:eastAsia="ru-RU"/>
                <w14:ligatures w14:val="none"/>
              </w:rPr>
            </w:r>
          </w:p>
        </w:tc>
        <w:tc>
          <w:tcPr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tcMar>
              <w:left w:w="150" w:type="dxa"/>
              <w:top w:w="150" w:type="dxa"/>
              <w:right w:w="150" w:type="dxa"/>
              <w:bottom w:w="150" w:type="dxa"/>
            </w:tcMar>
            <w:tcW w:w="0" w:type="auto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Open Sans" w:hAnsi="Open Sans" w:eastAsia="Times New Roman" w:cs="Open Sans"/>
                <w:color w:val="000000"/>
                <w:sz w:val="21"/>
                <w:szCs w:val="21"/>
                <w:lang w:eastAsia="ru-RU"/>
                <w14:ligatures w14:val="none"/>
              </w:rPr>
            </w:pPr>
            <w:r>
              <w:rPr>
                <w:rFonts w:ascii="Open Sans" w:hAnsi="Open Sans" w:eastAsia="Times New Roman" w:cs="Open Sans"/>
                <w:color w:val="000000"/>
                <w:sz w:val="21"/>
                <w:szCs w:val="21"/>
                <w:lang w:eastAsia="ru-RU"/>
                <w14:ligatures w14:val="none"/>
              </w:rPr>
              <w:t xml:space="preserve">12 000</w:t>
            </w:r>
            <w:r>
              <w:rPr>
                <w:rFonts w:ascii="Open Sans" w:hAnsi="Open Sans" w:eastAsia="Times New Roman" w:cs="Open Sans"/>
                <w:color w:val="000000"/>
                <w:sz w:val="21"/>
                <w:szCs w:val="21"/>
                <w:lang w:eastAsia="ru-RU"/>
                <w14:ligatures w14:val="none"/>
              </w:rPr>
            </w:r>
          </w:p>
        </w:tc>
      </w:tr>
      <w:tr>
        <w:tblPrEx/>
        <w:trPr/>
        <w:tc>
          <w:tcPr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tcMar>
              <w:left w:w="150" w:type="dxa"/>
              <w:top w:w="150" w:type="dxa"/>
              <w:right w:w="150" w:type="dxa"/>
              <w:bottom w:w="150" w:type="dxa"/>
            </w:tcMar>
            <w:tcW w:w="0" w:type="auto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Open Sans" w:hAnsi="Open Sans" w:eastAsia="Times New Roman" w:cs="Open Sans"/>
                <w:color w:val="000000"/>
                <w:sz w:val="21"/>
                <w:szCs w:val="21"/>
                <w:lang w:eastAsia="ru-RU"/>
                <w14:ligatures w14:val="none"/>
              </w:rPr>
            </w:pPr>
            <w:r>
              <w:rPr>
                <w:rFonts w:ascii="Open Sans" w:hAnsi="Open Sans" w:eastAsia="Times New Roman" w:cs="Open Sans"/>
                <w:b/>
                <w:bCs/>
                <w:color w:val="000000"/>
                <w:sz w:val="21"/>
                <w:szCs w:val="21"/>
                <w:lang w:eastAsia="ru-RU"/>
                <w14:ligatures w14:val="none"/>
              </w:rPr>
              <w:t xml:space="preserve">Обучение специалиста по безопасности дорожного движения</w:t>
            </w:r>
            <w:r>
              <w:rPr>
                <w:rFonts w:ascii="Open Sans" w:hAnsi="Open Sans" w:eastAsia="Times New Roman" w:cs="Open Sans"/>
                <w:color w:val="000000"/>
                <w:sz w:val="21"/>
                <w:szCs w:val="21"/>
                <w:lang w:eastAsia="ru-RU"/>
                <w14:ligatures w14:val="none"/>
              </w:rPr>
            </w:r>
          </w:p>
        </w:tc>
        <w:tc>
          <w:tcPr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tcMar>
              <w:left w:w="150" w:type="dxa"/>
              <w:top w:w="150" w:type="dxa"/>
              <w:right w:w="150" w:type="dxa"/>
              <w:bottom w:w="150" w:type="dxa"/>
            </w:tcMar>
            <w:tcW w:w="0" w:type="auto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Open Sans" w:hAnsi="Open Sans" w:eastAsia="Times New Roman" w:cs="Open Sans"/>
                <w:color w:val="000000"/>
                <w:sz w:val="21"/>
                <w:szCs w:val="21"/>
                <w:lang w:eastAsia="ru-RU"/>
                <w14:ligatures w14:val="none"/>
              </w:rPr>
            </w:pPr>
            <w:r>
              <w:rPr>
                <w:rFonts w:ascii="Open Sans" w:hAnsi="Open Sans" w:eastAsia="Times New Roman" w:cs="Open Sans"/>
                <w:color w:val="000000"/>
                <w:sz w:val="21"/>
                <w:szCs w:val="21"/>
                <w:lang w:eastAsia="ru-RU"/>
                <w14:ligatures w14:val="none"/>
              </w:rPr>
              <w:t xml:space="preserve">256</w:t>
            </w:r>
            <w:r>
              <w:rPr>
                <w:rFonts w:ascii="Open Sans" w:hAnsi="Open Sans" w:eastAsia="Times New Roman" w:cs="Open Sans"/>
                <w:color w:val="000000"/>
                <w:sz w:val="21"/>
                <w:szCs w:val="21"/>
                <w:lang w:eastAsia="ru-RU"/>
                <w14:ligatures w14:val="none"/>
              </w:rPr>
            </w:r>
          </w:p>
        </w:tc>
        <w:tc>
          <w:tcPr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tcMar>
              <w:left w:w="150" w:type="dxa"/>
              <w:top w:w="150" w:type="dxa"/>
              <w:right w:w="150" w:type="dxa"/>
              <w:bottom w:w="150" w:type="dxa"/>
            </w:tcMar>
            <w:tcW w:w="0" w:type="auto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Open Sans" w:hAnsi="Open Sans" w:eastAsia="Times New Roman" w:cs="Open Sans"/>
                <w:color w:val="000000"/>
                <w:sz w:val="21"/>
                <w:szCs w:val="21"/>
                <w:lang w:eastAsia="ru-RU"/>
                <w14:ligatures w14:val="none"/>
              </w:rPr>
            </w:pPr>
            <w:r>
              <w:rPr>
                <w:rFonts w:ascii="Open Sans" w:hAnsi="Open Sans" w:eastAsia="Times New Roman" w:cs="Open Sans"/>
                <w:color w:val="000000"/>
                <w:sz w:val="21"/>
                <w:szCs w:val="21"/>
                <w:lang w:eastAsia="ru-RU"/>
                <w14:ligatures w14:val="none"/>
              </w:rPr>
              <w:t xml:space="preserve">8 000</w:t>
            </w:r>
            <w:r>
              <w:rPr>
                <w:rFonts w:ascii="Open Sans" w:hAnsi="Open Sans" w:eastAsia="Times New Roman" w:cs="Open Sans"/>
                <w:color w:val="000000"/>
                <w:sz w:val="21"/>
                <w:szCs w:val="21"/>
                <w:lang w:eastAsia="ru-RU"/>
                <w14:ligatures w14:val="none"/>
              </w:rPr>
            </w:r>
          </w:p>
        </w:tc>
      </w:tr>
      <w:tr>
        <w:tblPrEx/>
        <w:trPr/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0" w:type="auto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Open Sans" w:hAnsi="Open Sans" w:eastAsia="Times New Roman" w:cs="Open Sans"/>
                <w:color w:val="000000"/>
                <w:sz w:val="21"/>
                <w:szCs w:val="21"/>
                <w:lang w:eastAsia="ru-RU"/>
                <w14:ligatures w14:val="none"/>
              </w:rPr>
            </w:pPr>
            <w:r>
              <w:rPr>
                <w:rFonts w:ascii="Open Sans" w:hAnsi="Open Sans" w:eastAsia="Times New Roman" w:cs="Open Sans"/>
                <w:color w:val="000000"/>
                <w:sz w:val="21"/>
                <w:szCs w:val="21"/>
                <w:lang w:eastAsia="ru-RU"/>
                <w14:ligatures w14:val="none"/>
              </w:rPr>
            </w:r>
            <w:r>
              <w:rPr>
                <w:rFonts w:ascii="Open Sans" w:hAnsi="Open Sans" w:eastAsia="Times New Roman" w:cs="Open Sans"/>
                <w:color w:val="000000"/>
                <w:sz w:val="21"/>
                <w:szCs w:val="21"/>
                <w:lang w:eastAsia="ru-RU"/>
                <w14:ligatures w14:val="none"/>
              </w:rPr>
            </w:r>
          </w:p>
        </w:tc>
        <w:tc>
          <w:tcPr>
            <w:tcW w:w="0" w:type="auto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0" w:type="auto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  <w14:ligatures w14:val="none"/>
              </w:rPr>
            </w:r>
          </w:p>
        </w:tc>
      </w:tr>
      <w:tr>
        <w:tblPrEx/>
        <w:trPr/>
        <w:tc>
          <w:tcPr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tcMar>
              <w:left w:w="150" w:type="dxa"/>
              <w:top w:w="150" w:type="dxa"/>
              <w:right w:w="150" w:type="dxa"/>
              <w:bottom w:w="150" w:type="dxa"/>
            </w:tcMar>
            <w:tcW w:w="0" w:type="auto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Open Sans" w:hAnsi="Open Sans" w:eastAsia="Times New Roman" w:cs="Open Sans"/>
                <w:color w:val="000000"/>
                <w:sz w:val="21"/>
                <w:szCs w:val="21"/>
                <w:lang w:eastAsia="ru-RU"/>
                <w14:ligatures w14:val="none"/>
              </w:rPr>
            </w:pPr>
            <w:r>
              <w:rPr>
                <w:rFonts w:ascii="Open Sans" w:hAnsi="Open Sans" w:eastAsia="Times New Roman" w:cs="Open Sans"/>
                <w:b/>
                <w:bCs/>
                <w:color w:val="000000"/>
                <w:sz w:val="21"/>
                <w:szCs w:val="21"/>
                <w:lang w:eastAsia="ru-RU"/>
                <w14:ligatures w14:val="none"/>
              </w:rPr>
              <w:t xml:space="preserve">Охрана окружающей среды и экологической безопасности</w:t>
            </w:r>
            <w:r>
              <w:rPr>
                <w:rFonts w:ascii="Open Sans" w:hAnsi="Open Sans" w:eastAsia="Times New Roman" w:cs="Open Sans"/>
                <w:color w:val="000000"/>
                <w:sz w:val="21"/>
                <w:szCs w:val="21"/>
                <w:lang w:eastAsia="ru-RU"/>
                <w14:ligatures w14:val="none"/>
              </w:rPr>
            </w:r>
          </w:p>
        </w:tc>
        <w:tc>
          <w:tcPr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tcMar>
              <w:left w:w="150" w:type="dxa"/>
              <w:top w:w="150" w:type="dxa"/>
              <w:right w:w="150" w:type="dxa"/>
              <w:bottom w:w="150" w:type="dxa"/>
            </w:tcMar>
            <w:tcW w:w="0" w:type="auto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Open Sans" w:hAnsi="Open Sans" w:eastAsia="Times New Roman" w:cs="Open Sans"/>
                <w:color w:val="000000"/>
                <w:sz w:val="21"/>
                <w:szCs w:val="21"/>
                <w:lang w:eastAsia="ru-RU"/>
                <w14:ligatures w14:val="none"/>
              </w:rPr>
            </w:pPr>
            <w:r>
              <w:rPr>
                <w:rFonts w:ascii="Open Sans" w:hAnsi="Open Sans" w:eastAsia="Times New Roman" w:cs="Open Sans"/>
                <w:color w:val="000000"/>
                <w:sz w:val="21"/>
                <w:szCs w:val="21"/>
                <w:lang w:eastAsia="ru-RU"/>
                <w14:ligatures w14:val="none"/>
              </w:rPr>
              <w:t xml:space="preserve">256</w:t>
            </w:r>
            <w:r>
              <w:rPr>
                <w:rFonts w:ascii="Open Sans" w:hAnsi="Open Sans" w:eastAsia="Times New Roman" w:cs="Open Sans"/>
                <w:color w:val="000000"/>
                <w:sz w:val="21"/>
                <w:szCs w:val="21"/>
                <w:lang w:eastAsia="ru-RU"/>
                <w14:ligatures w14:val="none"/>
              </w:rPr>
            </w:r>
          </w:p>
        </w:tc>
        <w:tc>
          <w:tcPr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tcMar>
              <w:left w:w="150" w:type="dxa"/>
              <w:top w:w="150" w:type="dxa"/>
              <w:right w:w="150" w:type="dxa"/>
              <w:bottom w:w="150" w:type="dxa"/>
            </w:tcMar>
            <w:tcW w:w="0" w:type="auto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Open Sans" w:hAnsi="Open Sans" w:eastAsia="Times New Roman" w:cs="Open Sans"/>
                <w:color w:val="000000"/>
                <w:sz w:val="21"/>
                <w:szCs w:val="21"/>
                <w:lang w:eastAsia="ru-RU"/>
                <w14:ligatures w14:val="none"/>
              </w:rPr>
            </w:pPr>
            <w:r>
              <w:rPr>
                <w:rFonts w:ascii="Open Sans" w:hAnsi="Open Sans" w:eastAsia="Times New Roman" w:cs="Open Sans"/>
                <w:color w:val="000000"/>
                <w:sz w:val="21"/>
                <w:szCs w:val="21"/>
                <w:lang w:eastAsia="ru-RU"/>
                <w14:ligatures w14:val="none"/>
              </w:rPr>
              <w:t xml:space="preserve">10 000</w:t>
            </w:r>
            <w:r>
              <w:rPr>
                <w:rFonts w:ascii="Open Sans" w:hAnsi="Open Sans" w:eastAsia="Times New Roman" w:cs="Open Sans"/>
                <w:color w:val="000000"/>
                <w:sz w:val="21"/>
                <w:szCs w:val="21"/>
                <w:lang w:eastAsia="ru-RU"/>
                <w14:ligatures w14:val="none"/>
              </w:rPr>
            </w:r>
          </w:p>
        </w:tc>
      </w:tr>
      <w:tr>
        <w:tblPrEx/>
        <w:trPr/>
        <w:tc>
          <w:tcPr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tcMar>
              <w:left w:w="150" w:type="dxa"/>
              <w:top w:w="150" w:type="dxa"/>
              <w:right w:w="150" w:type="dxa"/>
              <w:bottom w:w="150" w:type="dxa"/>
            </w:tcMar>
            <w:tcW w:w="0" w:type="auto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Open Sans" w:hAnsi="Open Sans" w:eastAsia="Times New Roman" w:cs="Open Sans"/>
                <w:color w:val="000000"/>
                <w:sz w:val="21"/>
                <w:szCs w:val="21"/>
                <w:lang w:eastAsia="ru-RU"/>
                <w14:ligatures w14:val="none"/>
              </w:rPr>
            </w:pPr>
            <w:r>
              <w:rPr>
                <w:rFonts w:ascii="Open Sans" w:hAnsi="Open Sans" w:eastAsia="Times New Roman" w:cs="Open Sans"/>
                <w:b/>
                <w:bCs/>
                <w:color w:val="000000"/>
                <w:sz w:val="21"/>
                <w:szCs w:val="21"/>
                <w:lang w:eastAsia="ru-RU"/>
                <w14:ligatures w14:val="none"/>
              </w:rPr>
              <w:t xml:space="preserve">Эксперт в сфере закупок</w:t>
            </w:r>
            <w:r>
              <w:rPr>
                <w:rFonts w:ascii="Open Sans" w:hAnsi="Open Sans" w:eastAsia="Times New Roman" w:cs="Open Sans"/>
                <w:color w:val="000000"/>
                <w:sz w:val="21"/>
                <w:szCs w:val="21"/>
                <w:lang w:eastAsia="ru-RU"/>
                <w14:ligatures w14:val="none"/>
              </w:rPr>
            </w:r>
          </w:p>
        </w:tc>
        <w:tc>
          <w:tcPr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tcMar>
              <w:left w:w="150" w:type="dxa"/>
              <w:top w:w="150" w:type="dxa"/>
              <w:right w:w="150" w:type="dxa"/>
              <w:bottom w:w="150" w:type="dxa"/>
            </w:tcMar>
            <w:tcW w:w="0" w:type="auto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Open Sans" w:hAnsi="Open Sans" w:eastAsia="Times New Roman" w:cs="Open Sans"/>
                <w:color w:val="000000"/>
                <w:sz w:val="21"/>
                <w:szCs w:val="21"/>
                <w:lang w:eastAsia="ru-RU"/>
                <w14:ligatures w14:val="none"/>
              </w:rPr>
            </w:pPr>
            <w:r>
              <w:rPr>
                <w:rFonts w:ascii="Open Sans" w:hAnsi="Open Sans" w:eastAsia="Times New Roman" w:cs="Open Sans"/>
                <w:color w:val="000000"/>
                <w:sz w:val="21"/>
                <w:szCs w:val="21"/>
                <w:lang w:eastAsia="ru-RU"/>
                <w14:ligatures w14:val="none"/>
              </w:rPr>
              <w:t xml:space="preserve">256</w:t>
            </w:r>
            <w:r>
              <w:rPr>
                <w:rFonts w:ascii="Open Sans" w:hAnsi="Open Sans" w:eastAsia="Times New Roman" w:cs="Open Sans"/>
                <w:color w:val="000000"/>
                <w:sz w:val="21"/>
                <w:szCs w:val="21"/>
                <w:lang w:eastAsia="ru-RU"/>
                <w14:ligatures w14:val="none"/>
              </w:rPr>
            </w:r>
          </w:p>
        </w:tc>
        <w:tc>
          <w:tcPr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tcMar>
              <w:left w:w="150" w:type="dxa"/>
              <w:top w:w="150" w:type="dxa"/>
              <w:right w:w="150" w:type="dxa"/>
              <w:bottom w:w="150" w:type="dxa"/>
            </w:tcMar>
            <w:tcW w:w="0" w:type="auto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Open Sans" w:hAnsi="Open Sans" w:eastAsia="Times New Roman" w:cs="Open Sans"/>
                <w:color w:val="000000"/>
                <w:sz w:val="21"/>
                <w:szCs w:val="21"/>
                <w:lang w:eastAsia="ru-RU"/>
                <w14:ligatures w14:val="none"/>
              </w:rPr>
            </w:pPr>
            <w:r>
              <w:rPr>
                <w:rFonts w:ascii="Open Sans" w:hAnsi="Open Sans" w:eastAsia="Times New Roman" w:cs="Open Sans"/>
                <w:color w:val="000000"/>
                <w:sz w:val="21"/>
                <w:szCs w:val="21"/>
                <w:lang w:eastAsia="ru-RU"/>
                <w14:ligatures w14:val="none"/>
              </w:rPr>
              <w:t xml:space="preserve">10 000</w:t>
            </w:r>
            <w:r>
              <w:rPr>
                <w:rFonts w:ascii="Open Sans" w:hAnsi="Open Sans" w:eastAsia="Times New Roman" w:cs="Open Sans"/>
                <w:color w:val="000000"/>
                <w:sz w:val="21"/>
                <w:szCs w:val="21"/>
                <w:lang w:eastAsia="ru-RU"/>
                <w14:ligatures w14:val="none"/>
              </w:rPr>
            </w:r>
          </w:p>
        </w:tc>
      </w:tr>
      <w:tr>
        <w:tblPrEx/>
        <w:trPr/>
        <w:tc>
          <w:tcPr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tcMar>
              <w:left w:w="150" w:type="dxa"/>
              <w:top w:w="150" w:type="dxa"/>
              <w:right w:w="150" w:type="dxa"/>
              <w:bottom w:w="150" w:type="dxa"/>
            </w:tcMar>
            <w:tcW w:w="0" w:type="auto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Open Sans" w:hAnsi="Open Sans" w:eastAsia="Times New Roman" w:cs="Open Sans"/>
                <w:color w:val="000000"/>
                <w:sz w:val="21"/>
                <w:szCs w:val="21"/>
                <w:lang w:eastAsia="ru-RU"/>
                <w14:ligatures w14:val="none"/>
              </w:rPr>
            </w:pPr>
            <w:r>
              <w:rPr>
                <w:rFonts w:ascii="Open Sans" w:hAnsi="Open Sans" w:eastAsia="Times New Roman" w:cs="Open Sans"/>
                <w:b/>
                <w:bCs/>
                <w:color w:val="000000"/>
                <w:sz w:val="21"/>
                <w:szCs w:val="21"/>
                <w:lang w:eastAsia="ru-RU"/>
                <w14:ligatures w14:val="none"/>
              </w:rPr>
              <w:t xml:space="preserve">Специалист в сфере закупок</w:t>
            </w:r>
            <w:r>
              <w:rPr>
                <w:rFonts w:ascii="Open Sans" w:hAnsi="Open Sans" w:eastAsia="Times New Roman" w:cs="Open Sans"/>
                <w:color w:val="000000"/>
                <w:sz w:val="21"/>
                <w:szCs w:val="21"/>
                <w:lang w:eastAsia="ru-RU"/>
                <w14:ligatures w14:val="none"/>
              </w:rPr>
            </w:r>
          </w:p>
        </w:tc>
        <w:tc>
          <w:tcPr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tcMar>
              <w:left w:w="150" w:type="dxa"/>
              <w:top w:w="150" w:type="dxa"/>
              <w:right w:w="150" w:type="dxa"/>
              <w:bottom w:w="150" w:type="dxa"/>
            </w:tcMar>
            <w:tcW w:w="0" w:type="auto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Open Sans" w:hAnsi="Open Sans" w:eastAsia="Times New Roman" w:cs="Open Sans"/>
                <w:color w:val="000000"/>
                <w:sz w:val="21"/>
                <w:szCs w:val="21"/>
                <w:lang w:eastAsia="ru-RU"/>
                <w14:ligatures w14:val="none"/>
              </w:rPr>
            </w:pPr>
            <w:r>
              <w:rPr>
                <w:rFonts w:ascii="Open Sans" w:hAnsi="Open Sans" w:eastAsia="Times New Roman" w:cs="Open Sans"/>
                <w:color w:val="000000"/>
                <w:sz w:val="21"/>
                <w:szCs w:val="21"/>
                <w:lang w:eastAsia="ru-RU"/>
                <w14:ligatures w14:val="none"/>
              </w:rPr>
              <w:t xml:space="preserve">256</w:t>
            </w:r>
            <w:r>
              <w:rPr>
                <w:rFonts w:ascii="Open Sans" w:hAnsi="Open Sans" w:eastAsia="Times New Roman" w:cs="Open Sans"/>
                <w:color w:val="000000"/>
                <w:sz w:val="21"/>
                <w:szCs w:val="21"/>
                <w:lang w:eastAsia="ru-RU"/>
                <w14:ligatures w14:val="none"/>
              </w:rPr>
            </w:r>
          </w:p>
        </w:tc>
        <w:tc>
          <w:tcPr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tcMar>
              <w:left w:w="150" w:type="dxa"/>
              <w:top w:w="150" w:type="dxa"/>
              <w:right w:w="150" w:type="dxa"/>
              <w:bottom w:w="150" w:type="dxa"/>
            </w:tcMar>
            <w:tcW w:w="0" w:type="auto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Open Sans" w:hAnsi="Open Sans" w:eastAsia="Times New Roman" w:cs="Open Sans"/>
                <w:color w:val="000000"/>
                <w:sz w:val="21"/>
                <w:szCs w:val="21"/>
                <w:lang w:eastAsia="ru-RU"/>
                <w14:ligatures w14:val="none"/>
              </w:rPr>
            </w:pPr>
            <w:r>
              <w:rPr>
                <w:rFonts w:ascii="Open Sans" w:hAnsi="Open Sans" w:eastAsia="Times New Roman" w:cs="Open Sans"/>
                <w:color w:val="000000"/>
                <w:sz w:val="21"/>
                <w:szCs w:val="21"/>
                <w:lang w:eastAsia="ru-RU"/>
                <w14:ligatures w14:val="none"/>
              </w:rPr>
              <w:t xml:space="preserve">8 000</w:t>
            </w:r>
            <w:r>
              <w:rPr>
                <w:rFonts w:ascii="Open Sans" w:hAnsi="Open Sans" w:eastAsia="Times New Roman" w:cs="Open Sans"/>
                <w:color w:val="000000"/>
                <w:sz w:val="21"/>
                <w:szCs w:val="21"/>
                <w:lang w:eastAsia="ru-RU"/>
                <w14:ligatures w14:val="none"/>
              </w:rPr>
            </w:r>
          </w:p>
        </w:tc>
      </w:tr>
      <w:tr>
        <w:tblPrEx/>
        <w:trPr/>
        <w:tc>
          <w:tcPr>
            <w:gridSpan w:val="3"/>
            <w:shd w:val="clear" w:color="auto" w:fill="cd942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150" w:type="dxa"/>
              <w:top w:w="150" w:type="dxa"/>
              <w:right w:w="150" w:type="dxa"/>
              <w:bottom w:w="150" w:type="dxa"/>
            </w:tcMar>
            <w:tcW w:w="150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Open Sans" w:hAnsi="Open Sans" w:eastAsia="Times New Roman" w:cs="Open Sans"/>
                <w:color w:val="ffffff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Open Sans" w:hAnsi="Open Sans" w:eastAsia="Times New Roman" w:cs="Open Sans"/>
                <w:color w:val="ffffff"/>
                <w:sz w:val="24"/>
                <w:szCs w:val="24"/>
                <w:lang w:eastAsia="ru-RU"/>
                <w14:ligatures w14:val="none"/>
              </w:rPr>
              <w:t xml:space="preserve">Повышение квалификации</w:t>
            </w:r>
            <w:r>
              <w:rPr>
                <w:rFonts w:ascii="Open Sans" w:hAnsi="Open Sans" w:eastAsia="Times New Roman" w:cs="Open Sans"/>
                <w:color w:val="ffffff"/>
                <w:sz w:val="24"/>
                <w:szCs w:val="24"/>
                <w:lang w:eastAsia="ru-RU"/>
                <w14:ligatures w14:val="none"/>
              </w:rPr>
            </w:r>
          </w:p>
        </w:tc>
      </w:tr>
      <w:tr>
        <w:tblPrEx/>
        <w:trPr/>
        <w:tc>
          <w:tcPr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tcMar>
              <w:left w:w="150" w:type="dxa"/>
              <w:top w:w="150" w:type="dxa"/>
              <w:right w:w="150" w:type="dxa"/>
              <w:bottom w:w="150" w:type="dxa"/>
            </w:tcMar>
            <w:tcW w:w="0" w:type="auto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Open Sans" w:hAnsi="Open Sans" w:eastAsia="Times New Roman" w:cs="Open Sans"/>
                <w:color w:val="000000"/>
                <w:sz w:val="21"/>
                <w:szCs w:val="21"/>
                <w:lang w:eastAsia="ru-RU"/>
                <w14:ligatures w14:val="none"/>
              </w:rPr>
            </w:pPr>
            <w:r>
              <w:rPr>
                <w:rFonts w:ascii="Open Sans" w:hAnsi="Open Sans" w:eastAsia="Times New Roman" w:cs="Open Sans"/>
                <w:b/>
                <w:bCs/>
                <w:color w:val="000000"/>
                <w:sz w:val="21"/>
                <w:szCs w:val="21"/>
                <w:lang w:eastAsia="ru-RU"/>
                <w14:ligatures w14:val="none"/>
              </w:rPr>
              <w:t xml:space="preserve">Безопасная эксплуатация детских и спортивных площадок</w:t>
            </w:r>
            <w:r>
              <w:rPr>
                <w:rFonts w:ascii="Open Sans" w:hAnsi="Open Sans" w:eastAsia="Times New Roman" w:cs="Open Sans"/>
                <w:color w:val="000000"/>
                <w:sz w:val="21"/>
                <w:szCs w:val="21"/>
                <w:lang w:eastAsia="ru-RU"/>
                <w14:ligatures w14:val="none"/>
              </w:rPr>
            </w:r>
          </w:p>
        </w:tc>
        <w:tc>
          <w:tcPr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tcMar>
              <w:left w:w="150" w:type="dxa"/>
              <w:top w:w="150" w:type="dxa"/>
              <w:right w:w="150" w:type="dxa"/>
              <w:bottom w:w="150" w:type="dxa"/>
            </w:tcMar>
            <w:tcW w:w="0" w:type="auto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Open Sans" w:hAnsi="Open Sans" w:eastAsia="Times New Roman" w:cs="Open Sans"/>
                <w:color w:val="000000"/>
                <w:sz w:val="21"/>
                <w:szCs w:val="21"/>
                <w:lang w:eastAsia="ru-RU"/>
                <w14:ligatures w14:val="none"/>
              </w:rPr>
            </w:pPr>
            <w:r>
              <w:rPr>
                <w:rFonts w:ascii="Open Sans" w:hAnsi="Open Sans" w:eastAsia="Times New Roman" w:cs="Open Sans"/>
                <w:color w:val="000000"/>
                <w:sz w:val="21"/>
                <w:szCs w:val="21"/>
                <w:lang w:eastAsia="ru-RU"/>
                <w14:ligatures w14:val="none"/>
              </w:rPr>
              <w:t xml:space="preserve">16</w:t>
            </w:r>
            <w:r>
              <w:rPr>
                <w:rFonts w:ascii="Open Sans" w:hAnsi="Open Sans" w:eastAsia="Times New Roman" w:cs="Open Sans"/>
                <w:color w:val="000000"/>
                <w:sz w:val="21"/>
                <w:szCs w:val="21"/>
                <w:lang w:eastAsia="ru-RU"/>
                <w14:ligatures w14:val="none"/>
              </w:rPr>
            </w:r>
          </w:p>
        </w:tc>
        <w:tc>
          <w:tcPr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tcMar>
              <w:left w:w="150" w:type="dxa"/>
              <w:top w:w="150" w:type="dxa"/>
              <w:right w:w="150" w:type="dxa"/>
              <w:bottom w:w="150" w:type="dxa"/>
            </w:tcMar>
            <w:tcW w:w="0" w:type="auto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Open Sans" w:hAnsi="Open Sans" w:eastAsia="Times New Roman" w:cs="Open Sans"/>
                <w:color w:val="000000"/>
                <w:sz w:val="21"/>
                <w:szCs w:val="21"/>
                <w:lang w:eastAsia="ru-RU"/>
                <w14:ligatures w14:val="none"/>
              </w:rPr>
            </w:pPr>
            <w:r>
              <w:rPr>
                <w:rFonts w:ascii="Open Sans" w:hAnsi="Open Sans" w:eastAsia="Times New Roman" w:cs="Open Sans"/>
                <w:color w:val="000000"/>
                <w:sz w:val="21"/>
                <w:szCs w:val="21"/>
                <w:lang w:eastAsia="ru-RU"/>
                <w14:ligatures w14:val="none"/>
              </w:rPr>
              <w:t xml:space="preserve">от 3 000</w:t>
            </w:r>
            <w:r>
              <w:rPr>
                <w:rFonts w:ascii="Open Sans" w:hAnsi="Open Sans" w:eastAsia="Times New Roman" w:cs="Open Sans"/>
                <w:color w:val="000000"/>
                <w:sz w:val="21"/>
                <w:szCs w:val="21"/>
                <w:lang w:eastAsia="ru-RU"/>
                <w14:ligatures w14:val="none"/>
              </w:rPr>
            </w:r>
          </w:p>
        </w:tc>
      </w:tr>
      <w:tr>
        <w:tblPrEx/>
        <w:trPr/>
        <w:tc>
          <w:tcPr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tcMar>
              <w:left w:w="150" w:type="dxa"/>
              <w:top w:w="150" w:type="dxa"/>
              <w:right w:w="150" w:type="dxa"/>
              <w:bottom w:w="150" w:type="dxa"/>
            </w:tcMar>
            <w:tcW w:w="0" w:type="auto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Open Sans" w:hAnsi="Open Sans" w:eastAsia="Times New Roman" w:cs="Open Sans"/>
                <w:color w:val="000000"/>
                <w:sz w:val="21"/>
                <w:szCs w:val="21"/>
                <w:lang w:eastAsia="ru-RU"/>
                <w14:ligatures w14:val="none"/>
              </w:rPr>
            </w:pPr>
            <w:r>
              <w:rPr>
                <w:rFonts w:ascii="Open Sans" w:hAnsi="Open Sans" w:eastAsia="Times New Roman" w:cs="Open Sans"/>
                <w:b/>
                <w:bCs/>
                <w:color w:val="000000"/>
                <w:sz w:val="21"/>
                <w:szCs w:val="21"/>
                <w:lang w:eastAsia="ru-RU"/>
                <w14:ligatures w14:val="none"/>
              </w:rPr>
              <w:t xml:space="preserve">Профессиональная программа повышения квалификации для руководителей организации, лиц, назначенных руководителем организации ответственными за обеспечение пожарной безопасности, в том числе структурных подразделениях организации.</w:t>
            </w:r>
            <w:r>
              <w:rPr>
                <w:rFonts w:ascii="Open Sans" w:hAnsi="Open Sans" w:eastAsia="Times New Roman" w:cs="Open Sans"/>
                <w:color w:val="000000"/>
                <w:sz w:val="21"/>
                <w:szCs w:val="21"/>
                <w:lang w:eastAsia="ru-RU"/>
                <w14:ligatures w14:val="none"/>
              </w:rPr>
            </w:r>
          </w:p>
        </w:tc>
        <w:tc>
          <w:tcPr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tcMar>
              <w:left w:w="150" w:type="dxa"/>
              <w:top w:w="150" w:type="dxa"/>
              <w:right w:w="150" w:type="dxa"/>
              <w:bottom w:w="150" w:type="dxa"/>
            </w:tcMar>
            <w:tcW w:w="0" w:type="auto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Open Sans" w:hAnsi="Open Sans" w:eastAsia="Times New Roman" w:cs="Open Sans"/>
                <w:color w:val="000000"/>
                <w:sz w:val="21"/>
                <w:szCs w:val="21"/>
                <w:lang w:eastAsia="ru-RU"/>
                <w14:ligatures w14:val="none"/>
              </w:rPr>
            </w:pPr>
            <w:r>
              <w:rPr>
                <w:rFonts w:ascii="Open Sans" w:hAnsi="Open Sans" w:eastAsia="Times New Roman" w:cs="Open Sans"/>
                <w:color w:val="000000"/>
                <w:sz w:val="21"/>
                <w:szCs w:val="21"/>
                <w:lang w:eastAsia="ru-RU"/>
                <w14:ligatures w14:val="none"/>
              </w:rPr>
              <w:t xml:space="preserve">24</w:t>
            </w:r>
            <w:r>
              <w:rPr>
                <w:rFonts w:ascii="Open Sans" w:hAnsi="Open Sans" w:eastAsia="Times New Roman" w:cs="Open Sans"/>
                <w:color w:val="000000"/>
                <w:sz w:val="21"/>
                <w:szCs w:val="21"/>
                <w:lang w:eastAsia="ru-RU"/>
                <w14:ligatures w14:val="none"/>
              </w:rPr>
            </w:r>
          </w:p>
        </w:tc>
        <w:tc>
          <w:tcPr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tcMar>
              <w:left w:w="150" w:type="dxa"/>
              <w:top w:w="150" w:type="dxa"/>
              <w:right w:w="150" w:type="dxa"/>
              <w:bottom w:w="150" w:type="dxa"/>
            </w:tcMar>
            <w:tcW w:w="0" w:type="auto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Open Sans" w:hAnsi="Open Sans" w:eastAsia="Times New Roman" w:cs="Open Sans"/>
                <w:color w:val="000000"/>
                <w:sz w:val="21"/>
                <w:szCs w:val="21"/>
                <w:lang w:eastAsia="ru-RU"/>
                <w14:ligatures w14:val="none"/>
              </w:rPr>
            </w:pPr>
            <w:r>
              <w:rPr>
                <w:rFonts w:ascii="Open Sans" w:hAnsi="Open Sans" w:eastAsia="Times New Roman" w:cs="Open Sans"/>
                <w:color w:val="000000"/>
                <w:sz w:val="21"/>
                <w:szCs w:val="21"/>
                <w:lang w:eastAsia="ru-RU"/>
                <w14:ligatures w14:val="none"/>
              </w:rPr>
              <w:t xml:space="preserve">2 200</w:t>
            </w:r>
            <w:r>
              <w:rPr>
                <w:rFonts w:ascii="Open Sans" w:hAnsi="Open Sans" w:eastAsia="Times New Roman" w:cs="Open Sans"/>
                <w:color w:val="000000"/>
                <w:sz w:val="21"/>
                <w:szCs w:val="21"/>
                <w:lang w:eastAsia="ru-RU"/>
                <w14:ligatures w14:val="none"/>
              </w:rPr>
            </w:r>
          </w:p>
        </w:tc>
      </w:tr>
      <w:tr>
        <w:tblPrEx/>
        <w:trPr/>
        <w:tc>
          <w:tcPr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tcMar>
              <w:left w:w="150" w:type="dxa"/>
              <w:top w:w="150" w:type="dxa"/>
              <w:right w:w="150" w:type="dxa"/>
              <w:bottom w:w="150" w:type="dxa"/>
            </w:tcMar>
            <w:tcW w:w="0" w:type="auto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Open Sans" w:hAnsi="Open Sans" w:eastAsia="Times New Roman" w:cs="Open Sans"/>
                <w:color w:val="000000"/>
                <w:sz w:val="21"/>
                <w:szCs w:val="21"/>
                <w:lang w:eastAsia="ru-RU"/>
                <w14:ligatures w14:val="none"/>
              </w:rPr>
            </w:pPr>
            <w:r>
              <w:rPr>
                <w:rFonts w:ascii="Open Sans" w:hAnsi="Open Sans" w:eastAsia="Times New Roman" w:cs="Open Sans"/>
                <w:b/>
                <w:bCs/>
                <w:color w:val="000000"/>
                <w:sz w:val="21"/>
                <w:szCs w:val="21"/>
                <w:lang w:eastAsia="ru-RU"/>
                <w14:ligatures w14:val="none"/>
              </w:rPr>
              <w:t xml:space="preserve">Повышение квалификации по программе: "Уполномоченный на решение задач в области ГО и защиты населения на территории от ЧС"</w:t>
            </w:r>
            <w:r>
              <w:rPr>
                <w:rFonts w:ascii="Open Sans" w:hAnsi="Open Sans" w:eastAsia="Times New Roman" w:cs="Open Sans"/>
                <w:color w:val="000000"/>
                <w:sz w:val="21"/>
                <w:szCs w:val="21"/>
                <w:lang w:eastAsia="ru-RU"/>
                <w14:ligatures w14:val="none"/>
              </w:rPr>
            </w:r>
          </w:p>
        </w:tc>
        <w:tc>
          <w:tcPr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tcMar>
              <w:left w:w="150" w:type="dxa"/>
              <w:top w:w="150" w:type="dxa"/>
              <w:right w:w="150" w:type="dxa"/>
              <w:bottom w:w="150" w:type="dxa"/>
            </w:tcMar>
            <w:tcW w:w="0" w:type="auto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Open Sans" w:hAnsi="Open Sans" w:eastAsia="Times New Roman" w:cs="Open Sans"/>
                <w:color w:val="000000"/>
                <w:sz w:val="21"/>
                <w:szCs w:val="21"/>
                <w:lang w:eastAsia="ru-RU"/>
                <w14:ligatures w14:val="none"/>
              </w:rPr>
            </w:pPr>
            <w:r>
              <w:rPr>
                <w:rFonts w:ascii="Open Sans" w:hAnsi="Open Sans" w:eastAsia="Times New Roman" w:cs="Open Sans"/>
                <w:color w:val="000000"/>
                <w:sz w:val="21"/>
                <w:szCs w:val="21"/>
                <w:lang w:eastAsia="ru-RU"/>
                <w14:ligatures w14:val="none"/>
              </w:rPr>
              <w:t xml:space="preserve">72</w:t>
            </w:r>
            <w:r>
              <w:rPr>
                <w:rFonts w:ascii="Open Sans" w:hAnsi="Open Sans" w:eastAsia="Times New Roman" w:cs="Open Sans"/>
                <w:color w:val="000000"/>
                <w:sz w:val="21"/>
                <w:szCs w:val="21"/>
                <w:lang w:eastAsia="ru-RU"/>
                <w14:ligatures w14:val="none"/>
              </w:rPr>
            </w:r>
          </w:p>
        </w:tc>
        <w:tc>
          <w:tcPr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tcMar>
              <w:left w:w="150" w:type="dxa"/>
              <w:top w:w="150" w:type="dxa"/>
              <w:right w:w="150" w:type="dxa"/>
              <w:bottom w:w="150" w:type="dxa"/>
            </w:tcMar>
            <w:tcW w:w="0" w:type="auto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Open Sans" w:hAnsi="Open Sans" w:eastAsia="Times New Roman" w:cs="Open Sans"/>
                <w:color w:val="000000"/>
                <w:sz w:val="21"/>
                <w:szCs w:val="21"/>
                <w:lang w:eastAsia="ru-RU"/>
                <w14:ligatures w14:val="none"/>
              </w:rPr>
            </w:pPr>
            <w:r>
              <w:rPr>
                <w:rFonts w:ascii="Open Sans" w:hAnsi="Open Sans" w:eastAsia="Times New Roman" w:cs="Open Sans"/>
                <w:color w:val="000000"/>
                <w:sz w:val="21"/>
                <w:szCs w:val="21"/>
                <w:lang w:eastAsia="ru-RU"/>
                <w14:ligatures w14:val="none"/>
              </w:rPr>
              <w:t xml:space="preserve">3 000</w:t>
            </w:r>
            <w:r>
              <w:rPr>
                <w:rFonts w:ascii="Open Sans" w:hAnsi="Open Sans" w:eastAsia="Times New Roman" w:cs="Open Sans"/>
                <w:color w:val="000000"/>
                <w:sz w:val="21"/>
                <w:szCs w:val="21"/>
                <w:lang w:eastAsia="ru-RU"/>
                <w14:ligatures w14:val="none"/>
              </w:rPr>
            </w:r>
          </w:p>
        </w:tc>
      </w:tr>
      <w:tr>
        <w:tblPrEx/>
        <w:trPr/>
        <w:tc>
          <w:tcPr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tcMar>
              <w:left w:w="150" w:type="dxa"/>
              <w:top w:w="150" w:type="dxa"/>
              <w:right w:w="150" w:type="dxa"/>
              <w:bottom w:w="150" w:type="dxa"/>
            </w:tcMar>
            <w:tcW w:w="0" w:type="auto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Open Sans" w:hAnsi="Open Sans" w:eastAsia="Times New Roman" w:cs="Open Sans"/>
                <w:color w:val="000000"/>
                <w:sz w:val="21"/>
                <w:szCs w:val="21"/>
                <w:lang w:eastAsia="ru-RU"/>
                <w14:ligatures w14:val="none"/>
              </w:rPr>
            </w:pPr>
            <w:r>
              <w:rPr>
                <w:rFonts w:ascii="Open Sans" w:hAnsi="Open Sans" w:eastAsia="Times New Roman" w:cs="Open Sans"/>
                <w:b/>
                <w:bCs/>
                <w:color w:val="000000"/>
                <w:sz w:val="21"/>
                <w:szCs w:val="21"/>
                <w:lang w:eastAsia="ru-RU"/>
                <w14:ligatures w14:val="none"/>
              </w:rPr>
              <w:t xml:space="preserve">Обеспечение экологической безопасности руководителями и специалистами общехозяйственных систем управления</w:t>
            </w:r>
            <w:r>
              <w:rPr>
                <w:rFonts w:ascii="Open Sans" w:hAnsi="Open Sans" w:eastAsia="Times New Roman" w:cs="Open Sans"/>
                <w:color w:val="000000"/>
                <w:sz w:val="21"/>
                <w:szCs w:val="21"/>
                <w:lang w:eastAsia="ru-RU"/>
                <w14:ligatures w14:val="none"/>
              </w:rPr>
            </w:r>
          </w:p>
        </w:tc>
        <w:tc>
          <w:tcPr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tcMar>
              <w:left w:w="150" w:type="dxa"/>
              <w:top w:w="150" w:type="dxa"/>
              <w:right w:w="150" w:type="dxa"/>
              <w:bottom w:w="150" w:type="dxa"/>
            </w:tcMar>
            <w:tcW w:w="0" w:type="auto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Open Sans" w:hAnsi="Open Sans" w:eastAsia="Times New Roman" w:cs="Open Sans"/>
                <w:color w:val="000000"/>
                <w:sz w:val="21"/>
                <w:szCs w:val="21"/>
                <w:lang w:eastAsia="ru-RU"/>
                <w14:ligatures w14:val="none"/>
              </w:rPr>
            </w:pPr>
            <w:r>
              <w:rPr>
                <w:rFonts w:ascii="Open Sans" w:hAnsi="Open Sans" w:eastAsia="Times New Roman" w:cs="Open Sans"/>
                <w:color w:val="000000"/>
                <w:sz w:val="21"/>
                <w:szCs w:val="21"/>
                <w:lang w:eastAsia="ru-RU"/>
                <w14:ligatures w14:val="none"/>
              </w:rPr>
              <w:t xml:space="preserve">72</w:t>
            </w:r>
            <w:r>
              <w:rPr>
                <w:rFonts w:ascii="Open Sans" w:hAnsi="Open Sans" w:eastAsia="Times New Roman" w:cs="Open Sans"/>
                <w:color w:val="000000"/>
                <w:sz w:val="21"/>
                <w:szCs w:val="21"/>
                <w:lang w:eastAsia="ru-RU"/>
                <w14:ligatures w14:val="none"/>
              </w:rPr>
            </w:r>
          </w:p>
        </w:tc>
        <w:tc>
          <w:tcPr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tcMar>
              <w:left w:w="150" w:type="dxa"/>
              <w:top w:w="150" w:type="dxa"/>
              <w:right w:w="150" w:type="dxa"/>
              <w:bottom w:w="150" w:type="dxa"/>
            </w:tcMar>
            <w:tcW w:w="0" w:type="auto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Open Sans" w:hAnsi="Open Sans" w:eastAsia="Times New Roman" w:cs="Open Sans"/>
                <w:color w:val="000000"/>
                <w:sz w:val="21"/>
                <w:szCs w:val="21"/>
                <w:lang w:eastAsia="ru-RU"/>
                <w14:ligatures w14:val="none"/>
              </w:rPr>
            </w:pPr>
            <w:r>
              <w:rPr>
                <w:rFonts w:ascii="Open Sans" w:hAnsi="Open Sans" w:eastAsia="Times New Roman" w:cs="Open Sans"/>
                <w:color w:val="000000"/>
                <w:sz w:val="21"/>
                <w:szCs w:val="21"/>
                <w:lang w:eastAsia="ru-RU"/>
                <w14:ligatures w14:val="none"/>
              </w:rPr>
              <w:t xml:space="preserve">3 000</w:t>
            </w:r>
            <w:r>
              <w:rPr>
                <w:rFonts w:ascii="Open Sans" w:hAnsi="Open Sans" w:eastAsia="Times New Roman" w:cs="Open Sans"/>
                <w:color w:val="000000"/>
                <w:sz w:val="21"/>
                <w:szCs w:val="21"/>
                <w:lang w:eastAsia="ru-RU"/>
                <w14:ligatures w14:val="none"/>
              </w:rPr>
            </w:r>
          </w:p>
        </w:tc>
      </w:tr>
      <w:tr>
        <w:tblPrEx/>
        <w:trPr/>
        <w:tc>
          <w:tcPr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tcMar>
              <w:left w:w="150" w:type="dxa"/>
              <w:top w:w="150" w:type="dxa"/>
              <w:right w:w="150" w:type="dxa"/>
              <w:bottom w:w="150" w:type="dxa"/>
            </w:tcMar>
            <w:tcW w:w="0" w:type="auto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Open Sans" w:hAnsi="Open Sans" w:eastAsia="Times New Roman" w:cs="Open Sans"/>
                <w:color w:val="000000"/>
                <w:sz w:val="21"/>
                <w:szCs w:val="21"/>
                <w:lang w:eastAsia="ru-RU"/>
                <w14:ligatures w14:val="none"/>
              </w:rPr>
            </w:pPr>
            <w:r>
              <w:rPr>
                <w:rFonts w:ascii="Open Sans" w:hAnsi="Open Sans" w:eastAsia="Times New Roman" w:cs="Open Sans"/>
                <w:b/>
                <w:bCs/>
                <w:color w:val="000000"/>
                <w:sz w:val="21"/>
                <w:szCs w:val="21"/>
                <w:lang w:eastAsia="ru-RU"/>
                <w14:ligatures w14:val="none"/>
              </w:rPr>
              <w:t xml:space="preserve">Подготовка по правилам по охране труда при эксплуатации тепловых энергоустановок</w:t>
            </w:r>
            <w:r>
              <w:rPr>
                <w:rFonts w:ascii="Open Sans" w:hAnsi="Open Sans" w:eastAsia="Times New Roman" w:cs="Open Sans"/>
                <w:color w:val="000000"/>
                <w:sz w:val="21"/>
                <w:szCs w:val="21"/>
                <w:lang w:eastAsia="ru-RU"/>
                <w14:ligatures w14:val="none"/>
              </w:rPr>
            </w:r>
          </w:p>
        </w:tc>
        <w:tc>
          <w:tcPr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tcMar>
              <w:left w:w="150" w:type="dxa"/>
              <w:top w:w="150" w:type="dxa"/>
              <w:right w:w="150" w:type="dxa"/>
              <w:bottom w:w="150" w:type="dxa"/>
            </w:tcMar>
            <w:tcW w:w="0" w:type="auto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Open Sans" w:hAnsi="Open Sans" w:eastAsia="Times New Roman" w:cs="Open Sans"/>
                <w:color w:val="000000"/>
                <w:sz w:val="21"/>
                <w:szCs w:val="21"/>
                <w:lang w:eastAsia="ru-RU"/>
                <w14:ligatures w14:val="none"/>
              </w:rPr>
            </w:pPr>
            <w:r>
              <w:rPr>
                <w:rFonts w:ascii="Open Sans" w:hAnsi="Open Sans" w:eastAsia="Times New Roman" w:cs="Open Sans"/>
                <w:color w:val="000000"/>
                <w:sz w:val="21"/>
                <w:szCs w:val="21"/>
                <w:lang w:eastAsia="ru-RU"/>
                <w14:ligatures w14:val="none"/>
              </w:rPr>
              <w:t xml:space="preserve">16</w:t>
            </w:r>
            <w:r>
              <w:rPr>
                <w:rFonts w:ascii="Open Sans" w:hAnsi="Open Sans" w:eastAsia="Times New Roman" w:cs="Open Sans"/>
                <w:color w:val="000000"/>
                <w:sz w:val="21"/>
                <w:szCs w:val="21"/>
                <w:lang w:eastAsia="ru-RU"/>
                <w14:ligatures w14:val="none"/>
              </w:rPr>
            </w:r>
          </w:p>
        </w:tc>
        <w:tc>
          <w:tcPr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tcMar>
              <w:left w:w="150" w:type="dxa"/>
              <w:top w:w="150" w:type="dxa"/>
              <w:right w:w="150" w:type="dxa"/>
              <w:bottom w:w="150" w:type="dxa"/>
            </w:tcMar>
            <w:tcW w:w="0" w:type="auto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Open Sans" w:hAnsi="Open Sans" w:eastAsia="Times New Roman" w:cs="Open Sans"/>
                <w:color w:val="000000"/>
                <w:sz w:val="21"/>
                <w:szCs w:val="21"/>
                <w:lang w:eastAsia="ru-RU"/>
                <w14:ligatures w14:val="none"/>
              </w:rPr>
            </w:pPr>
            <w:r>
              <w:rPr>
                <w:rFonts w:ascii="Open Sans" w:hAnsi="Open Sans" w:eastAsia="Times New Roman" w:cs="Open Sans"/>
                <w:color w:val="000000"/>
                <w:sz w:val="21"/>
                <w:szCs w:val="21"/>
                <w:lang w:eastAsia="ru-RU"/>
                <w14:ligatures w14:val="none"/>
              </w:rPr>
              <w:t xml:space="preserve">1 900</w:t>
            </w:r>
            <w:r>
              <w:rPr>
                <w:rFonts w:ascii="Open Sans" w:hAnsi="Open Sans" w:eastAsia="Times New Roman" w:cs="Open Sans"/>
                <w:color w:val="000000"/>
                <w:sz w:val="21"/>
                <w:szCs w:val="21"/>
                <w:lang w:eastAsia="ru-RU"/>
                <w14:ligatures w14:val="none"/>
              </w:rPr>
            </w:r>
          </w:p>
        </w:tc>
      </w:tr>
      <w:tr>
        <w:tblPrEx/>
        <w:trPr/>
        <w:tc>
          <w:tcPr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tcMar>
              <w:left w:w="150" w:type="dxa"/>
              <w:top w:w="150" w:type="dxa"/>
              <w:right w:w="150" w:type="dxa"/>
              <w:bottom w:w="150" w:type="dxa"/>
            </w:tcMar>
            <w:tcW w:w="0" w:type="auto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Open Sans" w:hAnsi="Open Sans" w:eastAsia="Times New Roman" w:cs="Open Sans"/>
                <w:color w:val="000000"/>
                <w:sz w:val="21"/>
                <w:szCs w:val="21"/>
                <w:lang w:eastAsia="ru-RU"/>
                <w14:ligatures w14:val="none"/>
              </w:rPr>
            </w:pPr>
            <w:r>
              <w:rPr>
                <w:rFonts w:ascii="Open Sans" w:hAnsi="Open Sans" w:eastAsia="Times New Roman" w:cs="Open Sans"/>
                <w:b/>
                <w:bCs/>
                <w:color w:val="000000"/>
                <w:sz w:val="21"/>
                <w:szCs w:val="21"/>
                <w:lang w:eastAsia="ru-RU"/>
                <w14:ligatures w14:val="none"/>
              </w:rPr>
              <w:t xml:space="preserve">Профессиональная подготовка лиц на право работы с опасными отходами</w:t>
            </w:r>
            <w:r>
              <w:rPr>
                <w:rFonts w:ascii="Open Sans" w:hAnsi="Open Sans" w:eastAsia="Times New Roman" w:cs="Open Sans"/>
                <w:color w:val="000000"/>
                <w:sz w:val="21"/>
                <w:szCs w:val="21"/>
                <w:lang w:eastAsia="ru-RU"/>
                <w14:ligatures w14:val="none"/>
              </w:rPr>
            </w:r>
          </w:p>
        </w:tc>
        <w:tc>
          <w:tcPr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tcMar>
              <w:left w:w="150" w:type="dxa"/>
              <w:top w:w="150" w:type="dxa"/>
              <w:right w:w="150" w:type="dxa"/>
              <w:bottom w:w="150" w:type="dxa"/>
            </w:tcMar>
            <w:tcW w:w="0" w:type="auto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Open Sans" w:hAnsi="Open Sans" w:eastAsia="Times New Roman" w:cs="Open Sans"/>
                <w:color w:val="000000"/>
                <w:sz w:val="21"/>
                <w:szCs w:val="21"/>
                <w:lang w:eastAsia="ru-RU"/>
                <w14:ligatures w14:val="none"/>
              </w:rPr>
            </w:pPr>
            <w:r>
              <w:rPr>
                <w:rFonts w:ascii="Open Sans" w:hAnsi="Open Sans" w:eastAsia="Times New Roman" w:cs="Open Sans"/>
                <w:color w:val="000000"/>
                <w:sz w:val="21"/>
                <w:szCs w:val="21"/>
                <w:lang w:eastAsia="ru-RU"/>
                <w14:ligatures w14:val="none"/>
              </w:rPr>
              <w:t xml:space="preserve">112</w:t>
            </w:r>
            <w:r>
              <w:rPr>
                <w:rFonts w:ascii="Open Sans" w:hAnsi="Open Sans" w:eastAsia="Times New Roman" w:cs="Open Sans"/>
                <w:color w:val="000000"/>
                <w:sz w:val="21"/>
                <w:szCs w:val="21"/>
                <w:lang w:eastAsia="ru-RU"/>
                <w14:ligatures w14:val="none"/>
              </w:rPr>
            </w:r>
          </w:p>
        </w:tc>
        <w:tc>
          <w:tcPr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tcMar>
              <w:left w:w="150" w:type="dxa"/>
              <w:top w:w="150" w:type="dxa"/>
              <w:right w:w="150" w:type="dxa"/>
              <w:bottom w:w="150" w:type="dxa"/>
            </w:tcMar>
            <w:tcW w:w="0" w:type="auto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Open Sans" w:hAnsi="Open Sans" w:eastAsia="Times New Roman" w:cs="Open Sans"/>
                <w:color w:val="000000"/>
                <w:sz w:val="21"/>
                <w:szCs w:val="21"/>
                <w:lang w:eastAsia="ru-RU"/>
                <w14:ligatures w14:val="none"/>
              </w:rPr>
            </w:pPr>
            <w:r>
              <w:rPr>
                <w:rFonts w:ascii="Open Sans" w:hAnsi="Open Sans" w:eastAsia="Times New Roman" w:cs="Open Sans"/>
                <w:color w:val="000000"/>
                <w:sz w:val="21"/>
                <w:szCs w:val="21"/>
                <w:lang w:eastAsia="ru-RU"/>
                <w14:ligatures w14:val="none"/>
              </w:rPr>
              <w:t xml:space="preserve">3 000</w:t>
            </w:r>
            <w:r>
              <w:rPr>
                <w:rFonts w:ascii="Open Sans" w:hAnsi="Open Sans" w:eastAsia="Times New Roman" w:cs="Open Sans"/>
                <w:color w:val="000000"/>
                <w:sz w:val="21"/>
                <w:szCs w:val="21"/>
                <w:lang w:eastAsia="ru-RU"/>
                <w14:ligatures w14:val="none"/>
              </w:rPr>
            </w:r>
          </w:p>
        </w:tc>
      </w:tr>
      <w:tr>
        <w:tblPrEx/>
        <w:trPr/>
        <w:tc>
          <w:tcPr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tcMar>
              <w:left w:w="150" w:type="dxa"/>
              <w:top w:w="150" w:type="dxa"/>
              <w:right w:w="150" w:type="dxa"/>
              <w:bottom w:w="150" w:type="dxa"/>
            </w:tcMar>
            <w:tcW w:w="0" w:type="auto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Open Sans" w:hAnsi="Open Sans" w:eastAsia="Times New Roman" w:cs="Open Sans"/>
                <w:color w:val="000000"/>
                <w:sz w:val="21"/>
                <w:szCs w:val="21"/>
                <w:lang w:eastAsia="ru-RU"/>
                <w14:ligatures w14:val="none"/>
              </w:rPr>
            </w:pPr>
            <w:r>
              <w:rPr>
                <w:rFonts w:ascii="Open Sans" w:hAnsi="Open Sans" w:eastAsia="Times New Roman" w:cs="Open Sans"/>
                <w:b/>
                <w:bCs/>
                <w:color w:val="000000"/>
                <w:sz w:val="21"/>
                <w:szCs w:val="21"/>
                <w:lang w:eastAsia="ru-RU"/>
                <w14:ligatures w14:val="none"/>
              </w:rPr>
              <w:t xml:space="preserve">Техническая эксплуатация зданий и сооружений</w:t>
            </w:r>
            <w:r>
              <w:rPr>
                <w:rFonts w:ascii="Open Sans" w:hAnsi="Open Sans" w:eastAsia="Times New Roman" w:cs="Open Sans"/>
                <w:color w:val="000000"/>
                <w:sz w:val="21"/>
                <w:szCs w:val="21"/>
                <w:lang w:eastAsia="ru-RU"/>
                <w14:ligatures w14:val="none"/>
              </w:rPr>
            </w:r>
          </w:p>
        </w:tc>
        <w:tc>
          <w:tcPr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tcMar>
              <w:left w:w="150" w:type="dxa"/>
              <w:top w:w="150" w:type="dxa"/>
              <w:right w:w="150" w:type="dxa"/>
              <w:bottom w:w="150" w:type="dxa"/>
            </w:tcMar>
            <w:tcW w:w="0" w:type="auto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Open Sans" w:hAnsi="Open Sans" w:eastAsia="Times New Roman" w:cs="Open Sans"/>
                <w:color w:val="000000"/>
                <w:sz w:val="21"/>
                <w:szCs w:val="21"/>
                <w:lang w:eastAsia="ru-RU"/>
                <w14:ligatures w14:val="none"/>
              </w:rPr>
            </w:pPr>
            <w:r>
              <w:rPr>
                <w:rFonts w:ascii="Open Sans" w:hAnsi="Open Sans" w:eastAsia="Times New Roman" w:cs="Open Sans"/>
                <w:color w:val="000000"/>
                <w:sz w:val="21"/>
                <w:szCs w:val="21"/>
                <w:lang w:eastAsia="ru-RU"/>
                <w14:ligatures w14:val="none"/>
              </w:rPr>
              <w:t xml:space="preserve">72</w:t>
            </w:r>
            <w:r>
              <w:rPr>
                <w:rFonts w:ascii="Open Sans" w:hAnsi="Open Sans" w:eastAsia="Times New Roman" w:cs="Open Sans"/>
                <w:color w:val="000000"/>
                <w:sz w:val="21"/>
                <w:szCs w:val="21"/>
                <w:lang w:eastAsia="ru-RU"/>
                <w14:ligatures w14:val="none"/>
              </w:rPr>
            </w:r>
          </w:p>
        </w:tc>
        <w:tc>
          <w:tcPr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tcMar>
              <w:left w:w="150" w:type="dxa"/>
              <w:top w:w="150" w:type="dxa"/>
              <w:right w:w="150" w:type="dxa"/>
              <w:bottom w:w="150" w:type="dxa"/>
            </w:tcMar>
            <w:tcW w:w="0" w:type="auto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Open Sans" w:hAnsi="Open Sans" w:eastAsia="Times New Roman" w:cs="Open Sans"/>
                <w:color w:val="000000"/>
                <w:sz w:val="21"/>
                <w:szCs w:val="21"/>
                <w:lang w:eastAsia="ru-RU"/>
                <w14:ligatures w14:val="none"/>
              </w:rPr>
            </w:pPr>
            <w:r>
              <w:rPr>
                <w:rFonts w:ascii="Open Sans" w:hAnsi="Open Sans" w:eastAsia="Times New Roman" w:cs="Open Sans"/>
                <w:color w:val="000000"/>
                <w:sz w:val="21"/>
                <w:szCs w:val="21"/>
                <w:lang w:eastAsia="ru-RU"/>
                <w14:ligatures w14:val="none"/>
              </w:rPr>
              <w:t xml:space="preserve">3 000</w:t>
            </w:r>
            <w:r>
              <w:rPr>
                <w:rFonts w:ascii="Open Sans" w:hAnsi="Open Sans" w:eastAsia="Times New Roman" w:cs="Open Sans"/>
                <w:color w:val="000000"/>
                <w:sz w:val="21"/>
                <w:szCs w:val="21"/>
                <w:lang w:eastAsia="ru-RU"/>
                <w14:ligatures w14:val="none"/>
              </w:rPr>
            </w:r>
          </w:p>
        </w:tc>
      </w:tr>
      <w:tr>
        <w:tblPrEx/>
        <w:trPr/>
        <w:tc>
          <w:tcPr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tcMar>
              <w:left w:w="150" w:type="dxa"/>
              <w:top w:w="150" w:type="dxa"/>
              <w:right w:w="150" w:type="dxa"/>
              <w:bottom w:w="150" w:type="dxa"/>
            </w:tcMar>
            <w:tcW w:w="0" w:type="auto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Open Sans" w:hAnsi="Open Sans" w:eastAsia="Times New Roman" w:cs="Open Sans"/>
                <w:color w:val="000000"/>
                <w:sz w:val="21"/>
                <w:szCs w:val="21"/>
                <w:lang w:eastAsia="ru-RU"/>
                <w14:ligatures w14:val="none"/>
              </w:rPr>
            </w:pPr>
            <w:r>
              <w:rPr>
                <w:rFonts w:ascii="Open Sans" w:hAnsi="Open Sans" w:eastAsia="Times New Roman" w:cs="Open Sans"/>
                <w:b/>
                <w:bCs/>
                <w:color w:val="000000"/>
                <w:sz w:val="21"/>
                <w:szCs w:val="21"/>
                <w:lang w:eastAsia="ru-RU"/>
                <w14:ligatures w14:val="none"/>
              </w:rPr>
              <w:t xml:space="preserve">Контрактная система в сфере закупок товаров, работ, обеспечения государственных и муниципальных нужд 44-ФЗ и 223-ФЗ</w:t>
            </w:r>
            <w:r>
              <w:rPr>
                <w:rFonts w:ascii="Open Sans" w:hAnsi="Open Sans" w:eastAsia="Times New Roman" w:cs="Open Sans"/>
                <w:color w:val="000000"/>
                <w:sz w:val="21"/>
                <w:szCs w:val="21"/>
                <w:lang w:eastAsia="ru-RU"/>
                <w14:ligatures w14:val="none"/>
              </w:rPr>
            </w:r>
          </w:p>
        </w:tc>
        <w:tc>
          <w:tcPr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tcMar>
              <w:left w:w="150" w:type="dxa"/>
              <w:top w:w="150" w:type="dxa"/>
              <w:right w:w="150" w:type="dxa"/>
              <w:bottom w:w="150" w:type="dxa"/>
            </w:tcMar>
            <w:tcW w:w="0" w:type="auto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Open Sans" w:hAnsi="Open Sans" w:eastAsia="Times New Roman" w:cs="Open Sans"/>
                <w:color w:val="000000"/>
                <w:sz w:val="21"/>
                <w:szCs w:val="21"/>
                <w:lang w:eastAsia="ru-RU"/>
                <w14:ligatures w14:val="none"/>
              </w:rPr>
            </w:pPr>
            <w:r>
              <w:rPr>
                <w:rFonts w:ascii="Open Sans" w:hAnsi="Open Sans" w:eastAsia="Times New Roman" w:cs="Open Sans"/>
                <w:color w:val="000000"/>
                <w:sz w:val="21"/>
                <w:szCs w:val="21"/>
                <w:lang w:eastAsia="ru-RU"/>
                <w14:ligatures w14:val="none"/>
              </w:rPr>
              <w:t xml:space="preserve">120</w:t>
            </w:r>
            <w:r>
              <w:rPr>
                <w:rFonts w:ascii="Open Sans" w:hAnsi="Open Sans" w:eastAsia="Times New Roman" w:cs="Open Sans"/>
                <w:color w:val="000000"/>
                <w:sz w:val="21"/>
                <w:szCs w:val="21"/>
                <w:lang w:eastAsia="ru-RU"/>
                <w14:ligatures w14:val="none"/>
              </w:rPr>
            </w:r>
          </w:p>
        </w:tc>
        <w:tc>
          <w:tcPr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tcMar>
              <w:left w:w="150" w:type="dxa"/>
              <w:top w:w="150" w:type="dxa"/>
              <w:right w:w="150" w:type="dxa"/>
              <w:bottom w:w="150" w:type="dxa"/>
            </w:tcMar>
            <w:tcW w:w="0" w:type="auto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Open Sans" w:hAnsi="Open Sans" w:eastAsia="Times New Roman" w:cs="Open Sans"/>
                <w:color w:val="000000"/>
                <w:sz w:val="21"/>
                <w:szCs w:val="21"/>
                <w:lang w:eastAsia="ru-RU"/>
                <w14:ligatures w14:val="none"/>
              </w:rPr>
            </w:pPr>
            <w:r>
              <w:rPr>
                <w:rFonts w:ascii="Open Sans" w:hAnsi="Open Sans" w:eastAsia="Times New Roman" w:cs="Open Sans"/>
                <w:color w:val="000000"/>
                <w:sz w:val="21"/>
                <w:szCs w:val="21"/>
                <w:lang w:eastAsia="ru-RU"/>
                <w14:ligatures w14:val="none"/>
              </w:rPr>
              <w:t xml:space="preserve">3 000</w:t>
            </w:r>
            <w:r>
              <w:rPr>
                <w:rFonts w:ascii="Open Sans" w:hAnsi="Open Sans" w:eastAsia="Times New Roman" w:cs="Open Sans"/>
                <w:color w:val="000000"/>
                <w:sz w:val="21"/>
                <w:szCs w:val="21"/>
                <w:lang w:eastAsia="ru-RU"/>
                <w14:ligatures w14:val="none"/>
              </w:rPr>
            </w:r>
          </w:p>
        </w:tc>
      </w:tr>
      <w:tr>
        <w:tblPrEx/>
        <w:trPr/>
        <w:tc>
          <w:tcPr>
            <w:gridSpan w:val="3"/>
            <w:shd w:val="clear" w:color="auto" w:fill="cd942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150" w:type="dxa"/>
              <w:top w:w="150" w:type="dxa"/>
              <w:right w:w="150" w:type="dxa"/>
              <w:bottom w:w="150" w:type="dxa"/>
            </w:tcMar>
            <w:tcW w:w="0" w:type="auto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Open Sans" w:hAnsi="Open Sans" w:eastAsia="Times New Roman" w:cs="Open Sans"/>
                <w:color w:val="ffffff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Open Sans" w:hAnsi="Open Sans" w:eastAsia="Times New Roman" w:cs="Open Sans"/>
                <w:color w:val="ffffff"/>
                <w:sz w:val="24"/>
                <w:szCs w:val="24"/>
                <w:lang w:eastAsia="ru-RU"/>
                <w14:ligatures w14:val="none"/>
              </w:rPr>
              <w:t xml:space="preserve">Обучение первой помощи</w:t>
            </w:r>
            <w:r>
              <w:rPr>
                <w:rFonts w:ascii="Open Sans" w:hAnsi="Open Sans" w:eastAsia="Times New Roman" w:cs="Open Sans"/>
                <w:color w:val="ffffff"/>
                <w:sz w:val="24"/>
                <w:szCs w:val="24"/>
                <w:lang w:eastAsia="ru-RU"/>
                <w14:ligatures w14:val="none"/>
              </w:rPr>
            </w:r>
          </w:p>
        </w:tc>
      </w:tr>
      <w:tr>
        <w:tblPrEx/>
        <w:trPr/>
        <w:tc>
          <w:tcPr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tcMar>
              <w:left w:w="150" w:type="dxa"/>
              <w:top w:w="150" w:type="dxa"/>
              <w:right w:w="150" w:type="dxa"/>
              <w:bottom w:w="150" w:type="dxa"/>
            </w:tcMar>
            <w:tcW w:w="0" w:type="auto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Open Sans" w:hAnsi="Open Sans" w:eastAsia="Times New Roman" w:cs="Open Sans"/>
                <w:color w:val="000000"/>
                <w:sz w:val="21"/>
                <w:szCs w:val="21"/>
                <w:lang w:eastAsia="ru-RU"/>
                <w14:ligatures w14:val="none"/>
              </w:rPr>
            </w:pPr>
            <w:r>
              <w:rPr>
                <w:rFonts w:ascii="Open Sans" w:hAnsi="Open Sans" w:eastAsia="Times New Roman" w:cs="Open Sans"/>
                <w:b/>
                <w:bCs/>
                <w:color w:val="000000"/>
                <w:sz w:val="21"/>
                <w:szCs w:val="21"/>
                <w:lang w:eastAsia="ru-RU"/>
                <w14:ligatures w14:val="none"/>
              </w:rPr>
              <w:t xml:space="preserve">Обучение по курсу Оказания первой помощи пострадавшим при несчастном случае или террористическом акте, для руководителей и специалистов (в подарок инструкция по оказанию первой помощи при несчастных случаях)</w:t>
            </w:r>
            <w:r>
              <w:rPr>
                <w:rFonts w:ascii="Open Sans" w:hAnsi="Open Sans" w:eastAsia="Times New Roman" w:cs="Open Sans"/>
                <w:color w:val="000000"/>
                <w:sz w:val="21"/>
                <w:szCs w:val="21"/>
                <w:lang w:eastAsia="ru-RU"/>
                <w14:ligatures w14:val="none"/>
              </w:rPr>
            </w:r>
          </w:p>
        </w:tc>
        <w:tc>
          <w:tcPr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tcMar>
              <w:left w:w="150" w:type="dxa"/>
              <w:top w:w="150" w:type="dxa"/>
              <w:right w:w="150" w:type="dxa"/>
              <w:bottom w:w="150" w:type="dxa"/>
            </w:tcMar>
            <w:tcW w:w="0" w:type="auto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Open Sans" w:hAnsi="Open Sans" w:eastAsia="Times New Roman" w:cs="Open Sans"/>
                <w:color w:val="000000"/>
                <w:sz w:val="21"/>
                <w:szCs w:val="21"/>
                <w:lang w:eastAsia="ru-RU"/>
                <w14:ligatures w14:val="none"/>
              </w:rPr>
            </w:pPr>
            <w:r>
              <w:rPr>
                <w:rFonts w:ascii="Open Sans" w:hAnsi="Open Sans" w:eastAsia="Times New Roman" w:cs="Open Sans"/>
                <w:color w:val="000000"/>
                <w:sz w:val="21"/>
                <w:szCs w:val="21"/>
                <w:lang w:eastAsia="ru-RU"/>
                <w14:ligatures w14:val="none"/>
              </w:rPr>
              <w:t xml:space="preserve">16</w:t>
            </w:r>
            <w:r>
              <w:rPr>
                <w:rFonts w:ascii="Open Sans" w:hAnsi="Open Sans" w:eastAsia="Times New Roman" w:cs="Open Sans"/>
                <w:color w:val="000000"/>
                <w:sz w:val="21"/>
                <w:szCs w:val="21"/>
                <w:lang w:eastAsia="ru-RU"/>
                <w14:ligatures w14:val="none"/>
              </w:rPr>
            </w:r>
          </w:p>
        </w:tc>
        <w:tc>
          <w:tcPr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tcMar>
              <w:left w:w="150" w:type="dxa"/>
              <w:top w:w="150" w:type="dxa"/>
              <w:right w:w="150" w:type="dxa"/>
              <w:bottom w:w="150" w:type="dxa"/>
            </w:tcMar>
            <w:tcW w:w="0" w:type="auto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Open Sans" w:hAnsi="Open Sans" w:eastAsia="Times New Roman" w:cs="Open Sans"/>
                <w:color w:val="000000"/>
                <w:sz w:val="21"/>
                <w:szCs w:val="21"/>
                <w:lang w:eastAsia="ru-RU"/>
                <w14:ligatures w14:val="none"/>
              </w:rPr>
            </w:pPr>
            <w:r>
              <w:rPr>
                <w:rFonts w:ascii="Open Sans" w:hAnsi="Open Sans" w:eastAsia="Times New Roman" w:cs="Open Sans"/>
                <w:color w:val="000000"/>
                <w:sz w:val="21"/>
                <w:szCs w:val="21"/>
                <w:lang w:eastAsia="ru-RU"/>
                <w14:ligatures w14:val="none"/>
              </w:rPr>
              <w:t xml:space="preserve">2 000</w:t>
            </w:r>
            <w:r>
              <w:rPr>
                <w:rFonts w:ascii="Open Sans" w:hAnsi="Open Sans" w:eastAsia="Times New Roman" w:cs="Open Sans"/>
                <w:color w:val="000000"/>
                <w:sz w:val="21"/>
                <w:szCs w:val="21"/>
                <w:lang w:eastAsia="ru-RU"/>
                <w14:ligatures w14:val="none"/>
              </w:rPr>
            </w:r>
          </w:p>
        </w:tc>
      </w:tr>
      <w:tr>
        <w:tblPrEx/>
        <w:trPr/>
        <w:tc>
          <w:tcPr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tcMar>
              <w:left w:w="150" w:type="dxa"/>
              <w:top w:w="150" w:type="dxa"/>
              <w:right w:w="150" w:type="dxa"/>
              <w:bottom w:w="150" w:type="dxa"/>
            </w:tcMar>
            <w:tcW w:w="0" w:type="auto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Open Sans" w:hAnsi="Open Sans" w:eastAsia="Times New Roman" w:cs="Open Sans"/>
                <w:color w:val="000000"/>
                <w:sz w:val="21"/>
                <w:szCs w:val="21"/>
                <w:lang w:eastAsia="ru-RU"/>
                <w14:ligatures w14:val="none"/>
              </w:rPr>
            </w:pPr>
            <w:r>
              <w:rPr>
                <w:rFonts w:ascii="Open Sans" w:hAnsi="Open Sans" w:eastAsia="Times New Roman" w:cs="Open Sans"/>
                <w:b/>
                <w:bCs/>
                <w:color w:val="000000"/>
                <w:sz w:val="21"/>
                <w:szCs w:val="21"/>
                <w:lang w:eastAsia="ru-RU"/>
                <w14:ligatures w14:val="none"/>
              </w:rPr>
              <w:t xml:space="preserve">Обучение по курсу Инструктора массового обучения навыкам оказания первой помощи после несчастного случая или террористического акта (в подарок инструкция по оказанию первой помощи при несчастных случаях)</w:t>
            </w:r>
            <w:r>
              <w:rPr>
                <w:rFonts w:ascii="Open Sans" w:hAnsi="Open Sans" w:eastAsia="Times New Roman" w:cs="Open Sans"/>
                <w:color w:val="000000"/>
                <w:sz w:val="21"/>
                <w:szCs w:val="21"/>
                <w:lang w:eastAsia="ru-RU"/>
                <w14:ligatures w14:val="none"/>
              </w:rPr>
            </w:r>
          </w:p>
        </w:tc>
        <w:tc>
          <w:tcPr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tcMar>
              <w:left w:w="150" w:type="dxa"/>
              <w:top w:w="150" w:type="dxa"/>
              <w:right w:w="150" w:type="dxa"/>
              <w:bottom w:w="150" w:type="dxa"/>
            </w:tcMar>
            <w:tcW w:w="0" w:type="auto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Open Sans" w:hAnsi="Open Sans" w:eastAsia="Times New Roman" w:cs="Open Sans"/>
                <w:color w:val="000000"/>
                <w:sz w:val="21"/>
                <w:szCs w:val="21"/>
                <w:lang w:eastAsia="ru-RU"/>
                <w14:ligatures w14:val="none"/>
              </w:rPr>
            </w:pPr>
            <w:r>
              <w:rPr>
                <w:rFonts w:ascii="Open Sans" w:hAnsi="Open Sans" w:eastAsia="Times New Roman" w:cs="Open Sans"/>
                <w:color w:val="000000"/>
                <w:sz w:val="21"/>
                <w:szCs w:val="21"/>
                <w:lang w:eastAsia="ru-RU"/>
                <w14:ligatures w14:val="none"/>
              </w:rPr>
              <w:t xml:space="preserve">72</w:t>
            </w:r>
            <w:r>
              <w:rPr>
                <w:rFonts w:ascii="Open Sans" w:hAnsi="Open Sans" w:eastAsia="Times New Roman" w:cs="Open Sans"/>
                <w:color w:val="000000"/>
                <w:sz w:val="21"/>
                <w:szCs w:val="21"/>
                <w:lang w:eastAsia="ru-RU"/>
                <w14:ligatures w14:val="none"/>
              </w:rPr>
            </w:r>
          </w:p>
        </w:tc>
        <w:tc>
          <w:tcPr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tcMar>
              <w:left w:w="150" w:type="dxa"/>
              <w:top w:w="150" w:type="dxa"/>
              <w:right w:w="150" w:type="dxa"/>
              <w:bottom w:w="150" w:type="dxa"/>
            </w:tcMar>
            <w:tcW w:w="0" w:type="auto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Open Sans" w:hAnsi="Open Sans" w:eastAsia="Times New Roman" w:cs="Open Sans"/>
                <w:color w:val="000000"/>
                <w:sz w:val="21"/>
                <w:szCs w:val="21"/>
                <w:lang w:eastAsia="ru-RU"/>
                <w14:ligatures w14:val="none"/>
              </w:rPr>
            </w:pPr>
            <w:r>
              <w:rPr>
                <w:rFonts w:ascii="Open Sans" w:hAnsi="Open Sans" w:eastAsia="Times New Roman" w:cs="Open Sans"/>
                <w:color w:val="000000"/>
                <w:sz w:val="21"/>
                <w:szCs w:val="21"/>
                <w:lang w:eastAsia="ru-RU"/>
                <w14:ligatures w14:val="none"/>
              </w:rPr>
              <w:t xml:space="preserve">6 000</w:t>
            </w:r>
            <w:r>
              <w:rPr>
                <w:rFonts w:ascii="Open Sans" w:hAnsi="Open Sans" w:eastAsia="Times New Roman" w:cs="Open Sans"/>
                <w:color w:val="000000"/>
                <w:sz w:val="21"/>
                <w:szCs w:val="21"/>
                <w:lang w:eastAsia="ru-RU"/>
                <w14:ligatures w14:val="none"/>
              </w:rPr>
            </w:r>
          </w:p>
        </w:tc>
      </w:tr>
      <w:tr>
        <w:tblPrEx/>
        <w:trPr/>
        <w:tc>
          <w:tcPr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tcMar>
              <w:left w:w="150" w:type="dxa"/>
              <w:top w:w="150" w:type="dxa"/>
              <w:right w:w="150" w:type="dxa"/>
              <w:bottom w:w="150" w:type="dxa"/>
            </w:tcMar>
            <w:tcW w:w="0" w:type="auto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Open Sans" w:hAnsi="Open Sans" w:eastAsia="Times New Roman" w:cs="Open Sans"/>
                <w:color w:val="000000"/>
                <w:sz w:val="21"/>
                <w:szCs w:val="21"/>
                <w:lang w:eastAsia="ru-RU"/>
                <w14:ligatures w14:val="none"/>
              </w:rPr>
            </w:pPr>
            <w:r>
              <w:rPr>
                <w:rFonts w:ascii="Open Sans" w:hAnsi="Open Sans" w:eastAsia="Times New Roman" w:cs="Open Sans"/>
                <w:b/>
                <w:bCs/>
                <w:color w:val="000000"/>
                <w:sz w:val="21"/>
                <w:szCs w:val="21"/>
                <w:lang w:eastAsia="ru-RU"/>
                <w14:ligatures w14:val="none"/>
              </w:rPr>
              <w:t xml:space="preserve">Обучение по курсу Оказания первой помощи пострадавшим при несчастном случае или террористическом акте, для руководителей и специалистов</w:t>
            </w:r>
            <w:r>
              <w:rPr>
                <w:rFonts w:ascii="Open Sans" w:hAnsi="Open Sans" w:eastAsia="Times New Roman" w:cs="Open Sans"/>
                <w:color w:val="000000"/>
                <w:sz w:val="21"/>
                <w:szCs w:val="21"/>
                <w:lang w:eastAsia="ru-RU"/>
                <w14:ligatures w14:val="none"/>
              </w:rPr>
            </w:r>
          </w:p>
        </w:tc>
        <w:tc>
          <w:tcPr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tcMar>
              <w:left w:w="150" w:type="dxa"/>
              <w:top w:w="150" w:type="dxa"/>
              <w:right w:w="150" w:type="dxa"/>
              <w:bottom w:w="150" w:type="dxa"/>
            </w:tcMar>
            <w:tcW w:w="0" w:type="auto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Open Sans" w:hAnsi="Open Sans" w:eastAsia="Times New Roman" w:cs="Open Sans"/>
                <w:color w:val="000000"/>
                <w:sz w:val="21"/>
                <w:szCs w:val="21"/>
                <w:lang w:eastAsia="ru-RU"/>
                <w14:ligatures w14:val="none"/>
              </w:rPr>
            </w:pPr>
            <w:r>
              <w:rPr>
                <w:rFonts w:ascii="Open Sans" w:hAnsi="Open Sans" w:eastAsia="Times New Roman" w:cs="Open Sans"/>
                <w:color w:val="000000"/>
                <w:sz w:val="21"/>
                <w:szCs w:val="21"/>
                <w:lang w:eastAsia="ru-RU"/>
                <w14:ligatures w14:val="none"/>
              </w:rPr>
              <w:t xml:space="preserve">8</w:t>
            </w:r>
            <w:r>
              <w:rPr>
                <w:rFonts w:ascii="Open Sans" w:hAnsi="Open Sans" w:eastAsia="Times New Roman" w:cs="Open Sans"/>
                <w:color w:val="000000"/>
                <w:sz w:val="21"/>
                <w:szCs w:val="21"/>
                <w:lang w:eastAsia="ru-RU"/>
                <w14:ligatures w14:val="none"/>
              </w:rPr>
            </w:r>
          </w:p>
        </w:tc>
        <w:tc>
          <w:tcPr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tcMar>
              <w:left w:w="150" w:type="dxa"/>
              <w:top w:w="150" w:type="dxa"/>
              <w:right w:w="150" w:type="dxa"/>
              <w:bottom w:w="150" w:type="dxa"/>
            </w:tcMar>
            <w:tcW w:w="0" w:type="auto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Open Sans" w:hAnsi="Open Sans" w:eastAsia="Times New Roman" w:cs="Open Sans"/>
                <w:color w:val="000000"/>
                <w:sz w:val="21"/>
                <w:szCs w:val="21"/>
                <w:lang w:eastAsia="ru-RU"/>
                <w14:ligatures w14:val="none"/>
              </w:rPr>
            </w:pPr>
            <w:r>
              <w:rPr>
                <w:rFonts w:ascii="Open Sans" w:hAnsi="Open Sans" w:eastAsia="Times New Roman" w:cs="Open Sans"/>
                <w:color w:val="000000"/>
                <w:sz w:val="21"/>
                <w:szCs w:val="21"/>
                <w:lang w:eastAsia="ru-RU"/>
                <w14:ligatures w14:val="none"/>
              </w:rPr>
              <w:t xml:space="preserve">1000</w:t>
            </w:r>
            <w:r>
              <w:rPr>
                <w:rFonts w:ascii="Open Sans" w:hAnsi="Open Sans" w:eastAsia="Times New Roman" w:cs="Open Sans"/>
                <w:color w:val="000000"/>
                <w:sz w:val="21"/>
                <w:szCs w:val="21"/>
                <w:lang w:eastAsia="ru-RU"/>
                <w14:ligatures w14:val="none"/>
              </w:rPr>
            </w:r>
          </w:p>
        </w:tc>
      </w:tr>
      <w:tr>
        <w:tblPrEx/>
        <w:trPr/>
        <w:tc>
          <w:tcPr>
            <w:gridSpan w:val="3"/>
            <w:shd w:val="clear" w:color="auto" w:fill="cd942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150" w:type="dxa"/>
              <w:top w:w="150" w:type="dxa"/>
              <w:right w:w="150" w:type="dxa"/>
              <w:bottom w:w="150" w:type="dxa"/>
            </w:tcMar>
            <w:tcW w:w="0" w:type="auto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Open Sans" w:hAnsi="Open Sans" w:eastAsia="Times New Roman" w:cs="Open Sans"/>
                <w:color w:val="ffffff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Open Sans" w:hAnsi="Open Sans" w:eastAsia="Times New Roman" w:cs="Open Sans"/>
                <w:color w:val="ffffff"/>
                <w:sz w:val="24"/>
                <w:szCs w:val="24"/>
                <w:lang w:eastAsia="ru-RU"/>
                <w14:ligatures w14:val="none"/>
              </w:rPr>
              <w:t xml:space="preserve">Обучение по охране труда</w:t>
            </w:r>
            <w:r>
              <w:rPr>
                <w:rFonts w:ascii="Open Sans" w:hAnsi="Open Sans" w:eastAsia="Times New Roman" w:cs="Open Sans"/>
                <w:color w:val="ffffff"/>
                <w:sz w:val="24"/>
                <w:szCs w:val="24"/>
                <w:lang w:eastAsia="ru-RU"/>
                <w14:ligatures w14:val="none"/>
              </w:rPr>
            </w:r>
          </w:p>
        </w:tc>
      </w:tr>
      <w:tr>
        <w:tblPrEx/>
        <w:trPr/>
        <w:tc>
          <w:tcPr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tcMar>
              <w:left w:w="150" w:type="dxa"/>
              <w:top w:w="150" w:type="dxa"/>
              <w:right w:w="150" w:type="dxa"/>
              <w:bottom w:w="150" w:type="dxa"/>
            </w:tcMar>
            <w:tcW w:w="0" w:type="auto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Open Sans" w:hAnsi="Open Sans" w:eastAsia="Times New Roman" w:cs="Open Sans"/>
                <w:color w:val="000000"/>
                <w:sz w:val="21"/>
                <w:szCs w:val="21"/>
                <w:lang w:eastAsia="ru-RU"/>
                <w14:ligatures w14:val="none"/>
              </w:rPr>
            </w:pPr>
            <w:r>
              <w:rPr>
                <w:rFonts w:ascii="Open Sans" w:hAnsi="Open Sans" w:eastAsia="Times New Roman" w:cs="Open Sans"/>
                <w:b/>
                <w:bCs/>
                <w:color w:val="000000"/>
                <w:sz w:val="21"/>
                <w:szCs w:val="21"/>
                <w:lang w:eastAsia="ru-RU"/>
                <w14:ligatures w14:val="none"/>
              </w:rPr>
              <w:t xml:space="preserve">Обучение по общим вопросам охраны труда и функционирования системы управления охраной труда</w:t>
            </w:r>
            <w:r>
              <w:rPr>
                <w:rFonts w:ascii="Open Sans" w:hAnsi="Open Sans" w:eastAsia="Times New Roman" w:cs="Open Sans"/>
                <w:color w:val="000000"/>
                <w:sz w:val="21"/>
                <w:szCs w:val="21"/>
                <w:lang w:eastAsia="ru-RU"/>
                <w14:ligatures w14:val="none"/>
              </w:rPr>
            </w:r>
          </w:p>
        </w:tc>
        <w:tc>
          <w:tcPr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tcMar>
              <w:left w:w="150" w:type="dxa"/>
              <w:top w:w="150" w:type="dxa"/>
              <w:right w:w="150" w:type="dxa"/>
              <w:bottom w:w="150" w:type="dxa"/>
            </w:tcMar>
            <w:tcW w:w="0" w:type="auto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Open Sans" w:hAnsi="Open Sans" w:eastAsia="Times New Roman" w:cs="Open Sans"/>
                <w:color w:val="000000"/>
                <w:sz w:val="21"/>
                <w:szCs w:val="21"/>
                <w:lang w:eastAsia="ru-RU"/>
                <w14:ligatures w14:val="none"/>
              </w:rPr>
            </w:pPr>
            <w:r>
              <w:rPr>
                <w:rFonts w:ascii="Open Sans" w:hAnsi="Open Sans" w:eastAsia="Times New Roman" w:cs="Open Sans"/>
                <w:color w:val="000000"/>
                <w:sz w:val="21"/>
                <w:szCs w:val="21"/>
                <w:lang w:eastAsia="ru-RU"/>
                <w14:ligatures w14:val="none"/>
              </w:rPr>
              <w:t xml:space="preserve">40</w:t>
            </w:r>
            <w:r>
              <w:rPr>
                <w:rFonts w:ascii="Open Sans" w:hAnsi="Open Sans" w:eastAsia="Times New Roman" w:cs="Open Sans"/>
                <w:color w:val="000000"/>
                <w:sz w:val="21"/>
                <w:szCs w:val="21"/>
                <w:lang w:eastAsia="ru-RU"/>
                <w14:ligatures w14:val="none"/>
              </w:rPr>
            </w:r>
          </w:p>
        </w:tc>
        <w:tc>
          <w:tcPr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tcMar>
              <w:left w:w="150" w:type="dxa"/>
              <w:top w:w="150" w:type="dxa"/>
              <w:right w:w="150" w:type="dxa"/>
              <w:bottom w:w="150" w:type="dxa"/>
            </w:tcMar>
            <w:tcW w:w="0" w:type="auto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Open Sans" w:hAnsi="Open Sans" w:eastAsia="Times New Roman" w:cs="Open Sans"/>
                <w:color w:val="000000"/>
                <w:sz w:val="21"/>
                <w:szCs w:val="21"/>
                <w:lang w:eastAsia="ru-RU"/>
                <w14:ligatures w14:val="none"/>
              </w:rPr>
            </w:pPr>
            <w:r>
              <w:rPr>
                <w:rFonts w:ascii="Open Sans" w:hAnsi="Open Sans" w:eastAsia="Times New Roman" w:cs="Open Sans"/>
                <w:color w:val="000000"/>
                <w:sz w:val="21"/>
                <w:szCs w:val="21"/>
                <w:lang w:eastAsia="ru-RU"/>
                <w14:ligatures w14:val="none"/>
              </w:rPr>
              <w:t xml:space="preserve">2 300</w:t>
            </w:r>
            <w:r>
              <w:rPr>
                <w:rFonts w:ascii="Open Sans" w:hAnsi="Open Sans" w:eastAsia="Times New Roman" w:cs="Open Sans"/>
                <w:color w:val="000000"/>
                <w:sz w:val="21"/>
                <w:szCs w:val="21"/>
                <w:lang w:eastAsia="ru-RU"/>
                <w14:ligatures w14:val="none"/>
              </w:rPr>
            </w:r>
          </w:p>
        </w:tc>
      </w:tr>
      <w:tr>
        <w:tblPrEx/>
        <w:trPr/>
        <w:tc>
          <w:tcPr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tcMar>
              <w:left w:w="150" w:type="dxa"/>
              <w:top w:w="150" w:type="dxa"/>
              <w:right w:w="150" w:type="dxa"/>
              <w:bottom w:w="150" w:type="dxa"/>
            </w:tcMar>
            <w:tcW w:w="0" w:type="auto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Open Sans" w:hAnsi="Open Sans" w:eastAsia="Times New Roman" w:cs="Open Sans"/>
                <w:color w:val="000000"/>
                <w:sz w:val="21"/>
                <w:szCs w:val="21"/>
                <w:lang w:eastAsia="ru-RU"/>
                <w14:ligatures w14:val="none"/>
              </w:rPr>
            </w:pPr>
            <w:r>
              <w:rPr>
                <w:rFonts w:ascii="Open Sans" w:hAnsi="Open Sans" w:eastAsia="Times New Roman" w:cs="Open Sans"/>
                <w:b/>
                <w:bCs/>
                <w:color w:val="000000"/>
                <w:sz w:val="21"/>
                <w:szCs w:val="21"/>
                <w:lang w:eastAsia="ru-RU"/>
                <w14:ligatures w14:val="none"/>
              </w:rPr>
              <w:t xml:space="preserve">Обучение безопасным методам и приемам выполнения работ при воздействии вредных и (или) опасных производственных факторов, источников опасности, идентифицированных в рамках специальной оценки условий труда и оценки профессиональных рисков</w:t>
            </w:r>
            <w:r>
              <w:rPr>
                <w:rFonts w:ascii="Open Sans" w:hAnsi="Open Sans" w:eastAsia="Times New Roman" w:cs="Open Sans"/>
                <w:color w:val="000000"/>
                <w:sz w:val="21"/>
                <w:szCs w:val="21"/>
                <w:lang w:eastAsia="ru-RU"/>
                <w14:ligatures w14:val="none"/>
              </w:rPr>
            </w:r>
          </w:p>
        </w:tc>
        <w:tc>
          <w:tcPr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tcMar>
              <w:left w:w="150" w:type="dxa"/>
              <w:top w:w="150" w:type="dxa"/>
              <w:right w:w="150" w:type="dxa"/>
              <w:bottom w:w="150" w:type="dxa"/>
            </w:tcMar>
            <w:tcW w:w="0" w:type="auto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Open Sans" w:hAnsi="Open Sans" w:eastAsia="Times New Roman" w:cs="Open Sans"/>
                <w:color w:val="000000"/>
                <w:sz w:val="21"/>
                <w:szCs w:val="21"/>
                <w:lang w:eastAsia="ru-RU"/>
                <w14:ligatures w14:val="none"/>
              </w:rPr>
            </w:pPr>
            <w:r>
              <w:rPr>
                <w:rFonts w:ascii="Open Sans" w:hAnsi="Open Sans" w:eastAsia="Times New Roman" w:cs="Open Sans"/>
                <w:color w:val="000000"/>
                <w:sz w:val="21"/>
                <w:szCs w:val="21"/>
                <w:lang w:eastAsia="ru-RU"/>
                <w14:ligatures w14:val="none"/>
              </w:rPr>
              <w:t xml:space="preserve">40</w:t>
            </w:r>
            <w:r>
              <w:rPr>
                <w:rFonts w:ascii="Open Sans" w:hAnsi="Open Sans" w:eastAsia="Times New Roman" w:cs="Open Sans"/>
                <w:color w:val="000000"/>
                <w:sz w:val="21"/>
                <w:szCs w:val="21"/>
                <w:lang w:eastAsia="ru-RU"/>
                <w14:ligatures w14:val="none"/>
              </w:rPr>
            </w:r>
          </w:p>
        </w:tc>
        <w:tc>
          <w:tcPr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tcMar>
              <w:left w:w="150" w:type="dxa"/>
              <w:top w:w="150" w:type="dxa"/>
              <w:right w:w="150" w:type="dxa"/>
              <w:bottom w:w="150" w:type="dxa"/>
            </w:tcMar>
            <w:tcW w:w="0" w:type="auto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Open Sans" w:hAnsi="Open Sans" w:eastAsia="Times New Roman" w:cs="Open Sans"/>
                <w:color w:val="000000"/>
                <w:sz w:val="21"/>
                <w:szCs w:val="21"/>
                <w:lang w:eastAsia="ru-RU"/>
                <w14:ligatures w14:val="none"/>
              </w:rPr>
            </w:pPr>
            <w:r>
              <w:rPr>
                <w:rFonts w:ascii="Open Sans" w:hAnsi="Open Sans" w:eastAsia="Times New Roman" w:cs="Open Sans"/>
                <w:color w:val="000000"/>
                <w:sz w:val="21"/>
                <w:szCs w:val="21"/>
                <w:lang w:eastAsia="ru-RU"/>
                <w14:ligatures w14:val="none"/>
              </w:rPr>
              <w:t xml:space="preserve">2 300</w:t>
            </w:r>
            <w:r>
              <w:rPr>
                <w:rFonts w:ascii="Open Sans" w:hAnsi="Open Sans" w:eastAsia="Times New Roman" w:cs="Open Sans"/>
                <w:color w:val="000000"/>
                <w:sz w:val="21"/>
                <w:szCs w:val="21"/>
                <w:lang w:eastAsia="ru-RU"/>
                <w14:ligatures w14:val="none"/>
              </w:rPr>
            </w:r>
          </w:p>
        </w:tc>
      </w:tr>
      <w:tr>
        <w:tblPrEx/>
        <w:trPr/>
        <w:tc>
          <w:tcPr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tcMar>
              <w:left w:w="150" w:type="dxa"/>
              <w:top w:w="150" w:type="dxa"/>
              <w:right w:w="150" w:type="dxa"/>
              <w:bottom w:w="150" w:type="dxa"/>
            </w:tcMar>
            <w:tcW w:w="0" w:type="auto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Open Sans" w:hAnsi="Open Sans" w:eastAsia="Times New Roman" w:cs="Open Sans"/>
                <w:color w:val="000000"/>
                <w:sz w:val="21"/>
                <w:szCs w:val="21"/>
                <w:lang w:eastAsia="ru-RU"/>
                <w14:ligatures w14:val="none"/>
              </w:rPr>
            </w:pPr>
            <w:r>
              <w:rPr>
                <w:rFonts w:ascii="Open Sans" w:hAnsi="Open Sans" w:eastAsia="Times New Roman" w:cs="Open Sans"/>
                <w:b/>
                <w:bCs/>
                <w:color w:val="000000"/>
                <w:sz w:val="21"/>
                <w:szCs w:val="21"/>
                <w:lang w:eastAsia="ru-RU"/>
                <w14:ligatures w14:val="none"/>
              </w:rPr>
              <w:t xml:space="preserve">Обучение по охране труда по двум программам А+В</w:t>
            </w:r>
            <w:r>
              <w:rPr>
                <w:rFonts w:ascii="Open Sans" w:hAnsi="Open Sans" w:eastAsia="Times New Roman" w:cs="Open Sans"/>
                <w:color w:val="000000"/>
                <w:sz w:val="21"/>
                <w:szCs w:val="21"/>
                <w:lang w:eastAsia="ru-RU"/>
                <w14:ligatures w14:val="none"/>
              </w:rPr>
            </w:r>
          </w:p>
        </w:tc>
        <w:tc>
          <w:tcPr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tcMar>
              <w:left w:w="150" w:type="dxa"/>
              <w:top w:w="150" w:type="dxa"/>
              <w:right w:w="150" w:type="dxa"/>
              <w:bottom w:w="150" w:type="dxa"/>
            </w:tcMar>
            <w:tcW w:w="0" w:type="auto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Open Sans" w:hAnsi="Open Sans" w:eastAsia="Times New Roman" w:cs="Open Sans"/>
                <w:color w:val="000000"/>
                <w:sz w:val="21"/>
                <w:szCs w:val="21"/>
                <w:lang w:eastAsia="ru-RU"/>
                <w14:ligatures w14:val="none"/>
              </w:rPr>
            </w:pPr>
            <w:r>
              <w:rPr>
                <w:rFonts w:ascii="Open Sans" w:hAnsi="Open Sans" w:eastAsia="Times New Roman" w:cs="Open Sans"/>
                <w:color w:val="000000"/>
                <w:sz w:val="21"/>
                <w:szCs w:val="21"/>
                <w:lang w:eastAsia="ru-RU"/>
                <w14:ligatures w14:val="none"/>
              </w:rPr>
              <w:t xml:space="preserve">80</w:t>
            </w:r>
            <w:r>
              <w:rPr>
                <w:rFonts w:ascii="Open Sans" w:hAnsi="Open Sans" w:eastAsia="Times New Roman" w:cs="Open Sans"/>
                <w:color w:val="000000"/>
                <w:sz w:val="21"/>
                <w:szCs w:val="21"/>
                <w:lang w:eastAsia="ru-RU"/>
                <w14:ligatures w14:val="none"/>
              </w:rPr>
            </w:r>
          </w:p>
        </w:tc>
        <w:tc>
          <w:tcPr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tcMar>
              <w:left w:w="150" w:type="dxa"/>
              <w:top w:w="150" w:type="dxa"/>
              <w:right w:w="150" w:type="dxa"/>
              <w:bottom w:w="150" w:type="dxa"/>
            </w:tcMar>
            <w:tcW w:w="0" w:type="auto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Open Sans" w:hAnsi="Open Sans" w:eastAsia="Times New Roman" w:cs="Open Sans"/>
                <w:color w:val="000000"/>
                <w:sz w:val="21"/>
                <w:szCs w:val="21"/>
                <w:lang w:eastAsia="ru-RU"/>
                <w14:ligatures w14:val="none"/>
              </w:rPr>
            </w:pPr>
            <w:r>
              <w:rPr>
                <w:rFonts w:ascii="Open Sans" w:hAnsi="Open Sans" w:eastAsia="Times New Roman" w:cs="Open Sans"/>
                <w:color w:val="000000"/>
                <w:sz w:val="21"/>
                <w:szCs w:val="21"/>
                <w:lang w:eastAsia="ru-RU"/>
                <w14:ligatures w14:val="none"/>
              </w:rPr>
              <w:t xml:space="preserve">3 000</w:t>
            </w:r>
            <w:r>
              <w:rPr>
                <w:rFonts w:ascii="Open Sans" w:hAnsi="Open Sans" w:eastAsia="Times New Roman" w:cs="Open Sans"/>
                <w:color w:val="000000"/>
                <w:sz w:val="21"/>
                <w:szCs w:val="21"/>
                <w:lang w:eastAsia="ru-RU"/>
                <w14:ligatures w14:val="none"/>
              </w:rPr>
            </w:r>
          </w:p>
        </w:tc>
      </w:tr>
      <w:tr>
        <w:tblPrEx/>
        <w:trPr/>
        <w:tc>
          <w:tcPr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tcMar>
              <w:left w:w="150" w:type="dxa"/>
              <w:top w:w="150" w:type="dxa"/>
              <w:right w:w="150" w:type="dxa"/>
              <w:bottom w:w="150" w:type="dxa"/>
            </w:tcMar>
            <w:tcW w:w="0" w:type="auto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Open Sans" w:hAnsi="Open Sans" w:eastAsia="Times New Roman" w:cs="Open Sans"/>
                <w:color w:val="000000"/>
                <w:sz w:val="21"/>
                <w:szCs w:val="21"/>
                <w:lang w:eastAsia="ru-RU"/>
                <w14:ligatures w14:val="none"/>
              </w:rPr>
            </w:pPr>
            <w:r>
              <w:rPr>
                <w:rFonts w:ascii="Open Sans" w:hAnsi="Open Sans" w:eastAsia="Times New Roman" w:cs="Open Sans"/>
                <w:b/>
                <w:bCs/>
                <w:color w:val="000000"/>
                <w:sz w:val="21"/>
                <w:szCs w:val="21"/>
                <w:lang w:eastAsia="ru-RU"/>
                <w14:ligatures w14:val="none"/>
              </w:rPr>
              <w:t xml:space="preserve">Обучение по охране труда (для бюджетных организаций)</w:t>
            </w:r>
            <w:r>
              <w:rPr>
                <w:rFonts w:ascii="Open Sans" w:hAnsi="Open Sans" w:eastAsia="Times New Roman" w:cs="Open Sans"/>
                <w:color w:val="000000"/>
                <w:sz w:val="21"/>
                <w:szCs w:val="21"/>
                <w:lang w:eastAsia="ru-RU"/>
                <w14:ligatures w14:val="none"/>
              </w:rPr>
            </w:r>
          </w:p>
        </w:tc>
        <w:tc>
          <w:tcPr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tcMar>
              <w:left w:w="150" w:type="dxa"/>
              <w:top w:w="150" w:type="dxa"/>
              <w:right w:w="150" w:type="dxa"/>
              <w:bottom w:w="150" w:type="dxa"/>
            </w:tcMar>
            <w:tcW w:w="0" w:type="auto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Open Sans" w:hAnsi="Open Sans" w:eastAsia="Times New Roman" w:cs="Open Sans"/>
                <w:color w:val="000000"/>
                <w:sz w:val="21"/>
                <w:szCs w:val="21"/>
                <w:lang w:eastAsia="ru-RU"/>
                <w14:ligatures w14:val="none"/>
              </w:rPr>
            </w:pPr>
            <w:r>
              <w:rPr>
                <w:rFonts w:ascii="Open Sans" w:hAnsi="Open Sans" w:eastAsia="Times New Roman" w:cs="Open Sans"/>
                <w:color w:val="000000"/>
                <w:sz w:val="21"/>
                <w:szCs w:val="21"/>
                <w:lang w:eastAsia="ru-RU"/>
                <w14:ligatures w14:val="none"/>
              </w:rPr>
              <w:t xml:space="preserve">40</w:t>
            </w:r>
            <w:r>
              <w:rPr>
                <w:rFonts w:ascii="Open Sans" w:hAnsi="Open Sans" w:eastAsia="Times New Roman" w:cs="Open Sans"/>
                <w:color w:val="000000"/>
                <w:sz w:val="21"/>
                <w:szCs w:val="21"/>
                <w:lang w:eastAsia="ru-RU"/>
                <w14:ligatures w14:val="none"/>
              </w:rPr>
            </w:r>
          </w:p>
        </w:tc>
        <w:tc>
          <w:tcPr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tcMar>
              <w:left w:w="150" w:type="dxa"/>
              <w:top w:w="150" w:type="dxa"/>
              <w:right w:w="150" w:type="dxa"/>
              <w:bottom w:w="150" w:type="dxa"/>
            </w:tcMar>
            <w:tcW w:w="0" w:type="auto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Open Sans" w:hAnsi="Open Sans" w:eastAsia="Times New Roman" w:cs="Open Sans"/>
                <w:color w:val="000000"/>
                <w:sz w:val="21"/>
                <w:szCs w:val="21"/>
                <w:lang w:eastAsia="ru-RU"/>
                <w14:ligatures w14:val="none"/>
              </w:rPr>
            </w:pPr>
            <w:r>
              <w:rPr>
                <w:rFonts w:ascii="Open Sans" w:hAnsi="Open Sans" w:eastAsia="Times New Roman" w:cs="Open Sans"/>
                <w:color w:val="000000"/>
                <w:sz w:val="21"/>
                <w:szCs w:val="21"/>
                <w:lang w:eastAsia="ru-RU"/>
                <w14:ligatures w14:val="none"/>
              </w:rPr>
              <w:t xml:space="preserve">1 200</w:t>
            </w:r>
            <w:r>
              <w:rPr>
                <w:rFonts w:ascii="Open Sans" w:hAnsi="Open Sans" w:eastAsia="Times New Roman" w:cs="Open Sans"/>
                <w:color w:val="000000"/>
                <w:sz w:val="21"/>
                <w:szCs w:val="21"/>
                <w:lang w:eastAsia="ru-RU"/>
                <w14:ligatures w14:val="none"/>
              </w:rPr>
            </w:r>
          </w:p>
        </w:tc>
      </w:tr>
      <w:tr>
        <w:tblPrEx/>
        <w:trPr/>
        <w:tc>
          <w:tcPr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tcMar>
              <w:left w:w="150" w:type="dxa"/>
              <w:top w:w="150" w:type="dxa"/>
              <w:right w:w="150" w:type="dxa"/>
              <w:bottom w:w="150" w:type="dxa"/>
            </w:tcMar>
            <w:tcW w:w="0" w:type="auto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Open Sans" w:hAnsi="Open Sans" w:eastAsia="Times New Roman" w:cs="Open Sans"/>
                <w:color w:val="000000"/>
                <w:sz w:val="21"/>
                <w:szCs w:val="21"/>
                <w:lang w:eastAsia="ru-RU"/>
                <w14:ligatures w14:val="none"/>
              </w:rPr>
            </w:pPr>
            <w:r>
              <w:rPr>
                <w:rFonts w:ascii="Open Sans" w:hAnsi="Open Sans" w:eastAsia="Times New Roman" w:cs="Open Sans"/>
                <w:b/>
                <w:bCs/>
                <w:color w:val="000000"/>
                <w:sz w:val="21"/>
                <w:szCs w:val="21"/>
                <w:lang w:eastAsia="ru-RU"/>
                <w14:ligatures w14:val="none"/>
              </w:rPr>
              <w:t xml:space="preserve">Обучение по охране труда по двум программам А+В (для бюджетных организаций)</w:t>
            </w:r>
            <w:r>
              <w:rPr>
                <w:rFonts w:ascii="Open Sans" w:hAnsi="Open Sans" w:eastAsia="Times New Roman" w:cs="Open Sans"/>
                <w:color w:val="000000"/>
                <w:sz w:val="21"/>
                <w:szCs w:val="21"/>
                <w:lang w:eastAsia="ru-RU"/>
                <w14:ligatures w14:val="none"/>
              </w:rPr>
            </w:r>
          </w:p>
        </w:tc>
        <w:tc>
          <w:tcPr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tcMar>
              <w:left w:w="150" w:type="dxa"/>
              <w:top w:w="150" w:type="dxa"/>
              <w:right w:w="150" w:type="dxa"/>
              <w:bottom w:w="150" w:type="dxa"/>
            </w:tcMar>
            <w:tcW w:w="0" w:type="auto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Open Sans" w:hAnsi="Open Sans" w:eastAsia="Times New Roman" w:cs="Open Sans"/>
                <w:color w:val="000000"/>
                <w:sz w:val="21"/>
                <w:szCs w:val="21"/>
                <w:lang w:eastAsia="ru-RU"/>
                <w14:ligatures w14:val="none"/>
              </w:rPr>
            </w:pPr>
            <w:r>
              <w:rPr>
                <w:rFonts w:ascii="Open Sans" w:hAnsi="Open Sans" w:eastAsia="Times New Roman" w:cs="Open Sans"/>
                <w:color w:val="000000"/>
                <w:sz w:val="21"/>
                <w:szCs w:val="21"/>
                <w:lang w:eastAsia="ru-RU"/>
                <w14:ligatures w14:val="none"/>
              </w:rPr>
              <w:t xml:space="preserve">80</w:t>
            </w:r>
            <w:r>
              <w:rPr>
                <w:rFonts w:ascii="Open Sans" w:hAnsi="Open Sans" w:eastAsia="Times New Roman" w:cs="Open Sans"/>
                <w:color w:val="000000"/>
                <w:sz w:val="21"/>
                <w:szCs w:val="21"/>
                <w:lang w:eastAsia="ru-RU"/>
                <w14:ligatures w14:val="none"/>
              </w:rPr>
            </w:r>
          </w:p>
        </w:tc>
        <w:tc>
          <w:tcPr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tcMar>
              <w:left w:w="150" w:type="dxa"/>
              <w:top w:w="150" w:type="dxa"/>
              <w:right w:w="150" w:type="dxa"/>
              <w:bottom w:w="150" w:type="dxa"/>
            </w:tcMar>
            <w:tcW w:w="0" w:type="auto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Open Sans" w:hAnsi="Open Sans" w:eastAsia="Times New Roman" w:cs="Open Sans"/>
                <w:color w:val="000000"/>
                <w:sz w:val="21"/>
                <w:szCs w:val="21"/>
                <w:lang w:eastAsia="ru-RU"/>
                <w14:ligatures w14:val="none"/>
              </w:rPr>
            </w:pPr>
            <w:r>
              <w:rPr>
                <w:rFonts w:ascii="Open Sans" w:hAnsi="Open Sans" w:eastAsia="Times New Roman" w:cs="Open Sans"/>
                <w:color w:val="000000"/>
                <w:sz w:val="21"/>
                <w:szCs w:val="21"/>
                <w:lang w:eastAsia="ru-RU"/>
                <w14:ligatures w14:val="none"/>
              </w:rPr>
              <w:t xml:space="preserve">2 400</w:t>
            </w:r>
            <w:r>
              <w:rPr>
                <w:rFonts w:ascii="Open Sans" w:hAnsi="Open Sans" w:eastAsia="Times New Roman" w:cs="Open Sans"/>
                <w:color w:val="000000"/>
                <w:sz w:val="21"/>
                <w:szCs w:val="21"/>
                <w:lang w:eastAsia="ru-RU"/>
                <w14:ligatures w14:val="none"/>
              </w:rPr>
            </w:r>
          </w:p>
        </w:tc>
      </w:tr>
      <w:tr>
        <w:tblPrEx/>
        <w:trPr/>
        <w:tc>
          <w:tcPr>
            <w:gridSpan w:val="3"/>
            <w:shd w:val="clear" w:color="auto" w:fill="cd942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150" w:type="dxa"/>
              <w:top w:w="150" w:type="dxa"/>
              <w:right w:w="150" w:type="dxa"/>
              <w:bottom w:w="150" w:type="dxa"/>
            </w:tcMar>
            <w:tcW w:w="0" w:type="auto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Open Sans" w:hAnsi="Open Sans" w:eastAsia="Times New Roman" w:cs="Open Sans"/>
                <w:color w:val="ffffff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Open Sans" w:hAnsi="Open Sans" w:eastAsia="Times New Roman" w:cs="Open Sans"/>
                <w:color w:val="ffffff"/>
                <w:sz w:val="24"/>
                <w:szCs w:val="24"/>
                <w:lang w:eastAsia="ru-RU"/>
                <w14:ligatures w14:val="none"/>
              </w:rPr>
              <w:t xml:space="preserve">Обучение безопасным методам и приемам работ на высоте:</w:t>
            </w:r>
            <w:r>
              <w:rPr>
                <w:rFonts w:ascii="Open Sans" w:hAnsi="Open Sans" w:eastAsia="Times New Roman" w:cs="Open Sans"/>
                <w:color w:val="ffffff"/>
                <w:sz w:val="24"/>
                <w:szCs w:val="24"/>
                <w:lang w:eastAsia="ru-RU"/>
                <w14:ligatures w14:val="none"/>
              </w:rPr>
            </w:r>
          </w:p>
        </w:tc>
      </w:tr>
      <w:tr>
        <w:tblPrEx/>
        <w:trPr/>
        <w:tc>
          <w:tcPr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tcMar>
              <w:left w:w="150" w:type="dxa"/>
              <w:top w:w="150" w:type="dxa"/>
              <w:right w:w="150" w:type="dxa"/>
              <w:bottom w:w="150" w:type="dxa"/>
            </w:tcMar>
            <w:tcW w:w="0" w:type="auto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Open Sans" w:hAnsi="Open Sans" w:eastAsia="Times New Roman" w:cs="Open Sans"/>
                <w:color w:val="000000"/>
                <w:sz w:val="21"/>
                <w:szCs w:val="21"/>
                <w:lang w:eastAsia="ru-RU"/>
                <w14:ligatures w14:val="none"/>
              </w:rPr>
            </w:pPr>
            <w:r>
              <w:rPr>
                <w:rFonts w:ascii="Open Sans" w:hAnsi="Open Sans" w:eastAsia="Times New Roman" w:cs="Open Sans"/>
                <w:b/>
                <w:bCs/>
                <w:color w:val="000000"/>
                <w:sz w:val="21"/>
                <w:szCs w:val="21"/>
                <w:lang w:eastAsia="ru-RU"/>
                <w14:ligatures w14:val="none"/>
              </w:rPr>
              <w:t xml:space="preserve">Безопасные методы и приемы выполнения работ на высоте</w:t>
            </w:r>
            <w:r>
              <w:rPr>
                <w:rFonts w:ascii="Open Sans" w:hAnsi="Open Sans" w:eastAsia="Times New Roman" w:cs="Open Sans"/>
                <w:color w:val="000000"/>
                <w:sz w:val="21"/>
                <w:szCs w:val="21"/>
                <w:lang w:eastAsia="ru-RU"/>
                <w14:ligatures w14:val="none"/>
              </w:rPr>
            </w:r>
          </w:p>
        </w:tc>
        <w:tc>
          <w:tcPr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tcMar>
              <w:left w:w="150" w:type="dxa"/>
              <w:top w:w="150" w:type="dxa"/>
              <w:right w:w="150" w:type="dxa"/>
              <w:bottom w:w="150" w:type="dxa"/>
            </w:tcMar>
            <w:tcW w:w="0" w:type="auto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Open Sans" w:hAnsi="Open Sans" w:eastAsia="Times New Roman" w:cs="Open Sans"/>
                <w:color w:val="000000"/>
                <w:sz w:val="21"/>
                <w:szCs w:val="21"/>
                <w:lang w:eastAsia="ru-RU"/>
                <w14:ligatures w14:val="none"/>
              </w:rPr>
            </w:pPr>
            <w:r>
              <w:rPr>
                <w:rFonts w:ascii="Open Sans" w:hAnsi="Open Sans" w:eastAsia="Times New Roman" w:cs="Open Sans"/>
                <w:color w:val="000000"/>
                <w:sz w:val="21"/>
                <w:szCs w:val="21"/>
                <w:lang w:eastAsia="ru-RU"/>
                <w14:ligatures w14:val="none"/>
              </w:rPr>
              <w:t xml:space="preserve">72</w:t>
            </w:r>
            <w:r>
              <w:rPr>
                <w:rFonts w:ascii="Open Sans" w:hAnsi="Open Sans" w:eastAsia="Times New Roman" w:cs="Open Sans"/>
                <w:color w:val="000000"/>
                <w:sz w:val="21"/>
                <w:szCs w:val="21"/>
                <w:lang w:eastAsia="ru-RU"/>
                <w14:ligatures w14:val="none"/>
              </w:rPr>
            </w:r>
          </w:p>
        </w:tc>
        <w:tc>
          <w:tcPr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tcMar>
              <w:left w:w="150" w:type="dxa"/>
              <w:top w:w="150" w:type="dxa"/>
              <w:right w:w="150" w:type="dxa"/>
              <w:bottom w:w="150" w:type="dxa"/>
            </w:tcMar>
            <w:tcW w:w="0" w:type="auto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Open Sans" w:hAnsi="Open Sans" w:eastAsia="Times New Roman" w:cs="Open Sans"/>
                <w:color w:val="000000"/>
                <w:sz w:val="21"/>
                <w:szCs w:val="21"/>
                <w:lang w:eastAsia="ru-RU"/>
                <w14:ligatures w14:val="none"/>
              </w:rPr>
            </w:pPr>
            <w:r>
              <w:rPr>
                <w:rFonts w:ascii="Open Sans" w:hAnsi="Open Sans" w:eastAsia="Times New Roman" w:cs="Open Sans"/>
                <w:color w:val="000000"/>
                <w:sz w:val="21"/>
                <w:szCs w:val="21"/>
                <w:lang w:eastAsia="ru-RU"/>
                <w14:ligatures w14:val="none"/>
              </w:rPr>
              <w:t xml:space="preserve">2 500</w:t>
            </w:r>
            <w:r>
              <w:rPr>
                <w:rFonts w:ascii="Open Sans" w:hAnsi="Open Sans" w:eastAsia="Times New Roman" w:cs="Open Sans"/>
                <w:color w:val="000000"/>
                <w:sz w:val="21"/>
                <w:szCs w:val="21"/>
                <w:lang w:eastAsia="ru-RU"/>
                <w14:ligatures w14:val="none"/>
              </w:rPr>
            </w:r>
          </w:p>
        </w:tc>
      </w:tr>
      <w:tr>
        <w:tblPrEx/>
        <w:trPr/>
        <w:tc>
          <w:tcPr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tcMar>
              <w:left w:w="150" w:type="dxa"/>
              <w:top w:w="150" w:type="dxa"/>
              <w:right w:w="150" w:type="dxa"/>
              <w:bottom w:w="150" w:type="dxa"/>
            </w:tcMar>
            <w:tcW w:w="0" w:type="auto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Open Sans" w:hAnsi="Open Sans" w:eastAsia="Times New Roman" w:cs="Open Sans"/>
                <w:color w:val="000000"/>
                <w:sz w:val="21"/>
                <w:szCs w:val="21"/>
                <w:lang w:eastAsia="ru-RU"/>
                <w14:ligatures w14:val="none"/>
              </w:rPr>
            </w:pPr>
            <w:r>
              <w:rPr>
                <w:rFonts w:ascii="Open Sans" w:hAnsi="Open Sans" w:eastAsia="Times New Roman" w:cs="Open Sans"/>
                <w:b/>
                <w:bCs/>
                <w:color w:val="000000"/>
                <w:sz w:val="21"/>
                <w:szCs w:val="21"/>
                <w:lang w:eastAsia="ru-RU"/>
                <w14:ligatures w14:val="none"/>
              </w:rPr>
              <w:t xml:space="preserve">Безопасные методы и приемы выполнения работ на высоте (1 группа)</w:t>
            </w:r>
            <w:r>
              <w:rPr>
                <w:rFonts w:ascii="Open Sans" w:hAnsi="Open Sans" w:eastAsia="Times New Roman" w:cs="Open Sans"/>
                <w:color w:val="000000"/>
                <w:sz w:val="21"/>
                <w:szCs w:val="21"/>
                <w:lang w:eastAsia="ru-RU"/>
                <w14:ligatures w14:val="none"/>
              </w:rPr>
            </w:r>
          </w:p>
        </w:tc>
        <w:tc>
          <w:tcPr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tcMar>
              <w:left w:w="150" w:type="dxa"/>
              <w:top w:w="150" w:type="dxa"/>
              <w:right w:w="150" w:type="dxa"/>
              <w:bottom w:w="150" w:type="dxa"/>
            </w:tcMar>
            <w:tcW w:w="0" w:type="auto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Open Sans" w:hAnsi="Open Sans" w:eastAsia="Times New Roman" w:cs="Open Sans"/>
                <w:color w:val="000000"/>
                <w:sz w:val="21"/>
                <w:szCs w:val="21"/>
                <w:lang w:eastAsia="ru-RU"/>
                <w14:ligatures w14:val="none"/>
              </w:rPr>
            </w:pPr>
            <w:r>
              <w:rPr>
                <w:rFonts w:ascii="Open Sans" w:hAnsi="Open Sans" w:eastAsia="Times New Roman" w:cs="Open Sans"/>
                <w:color w:val="000000"/>
                <w:sz w:val="21"/>
                <w:szCs w:val="21"/>
                <w:lang w:eastAsia="ru-RU"/>
                <w14:ligatures w14:val="none"/>
              </w:rPr>
              <w:t xml:space="preserve">40</w:t>
            </w:r>
            <w:r>
              <w:rPr>
                <w:rFonts w:ascii="Open Sans" w:hAnsi="Open Sans" w:eastAsia="Times New Roman" w:cs="Open Sans"/>
                <w:color w:val="000000"/>
                <w:sz w:val="21"/>
                <w:szCs w:val="21"/>
                <w:lang w:eastAsia="ru-RU"/>
                <w14:ligatures w14:val="none"/>
              </w:rPr>
            </w:r>
          </w:p>
        </w:tc>
        <w:tc>
          <w:tcPr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tcMar>
              <w:left w:w="150" w:type="dxa"/>
              <w:top w:w="150" w:type="dxa"/>
              <w:right w:w="150" w:type="dxa"/>
              <w:bottom w:w="150" w:type="dxa"/>
            </w:tcMar>
            <w:tcW w:w="0" w:type="auto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Open Sans" w:hAnsi="Open Sans" w:eastAsia="Times New Roman" w:cs="Open Sans"/>
                <w:color w:val="000000"/>
                <w:sz w:val="21"/>
                <w:szCs w:val="21"/>
                <w:lang w:eastAsia="ru-RU"/>
                <w14:ligatures w14:val="none"/>
              </w:rPr>
            </w:pPr>
            <w:r>
              <w:rPr>
                <w:rFonts w:ascii="Open Sans" w:hAnsi="Open Sans" w:eastAsia="Times New Roman" w:cs="Open Sans"/>
                <w:color w:val="000000"/>
                <w:sz w:val="21"/>
                <w:szCs w:val="21"/>
                <w:lang w:eastAsia="ru-RU"/>
                <w14:ligatures w14:val="none"/>
              </w:rPr>
              <w:t xml:space="preserve">2 200</w:t>
            </w:r>
            <w:r>
              <w:rPr>
                <w:rFonts w:ascii="Open Sans" w:hAnsi="Open Sans" w:eastAsia="Times New Roman" w:cs="Open Sans"/>
                <w:color w:val="000000"/>
                <w:sz w:val="21"/>
                <w:szCs w:val="21"/>
                <w:lang w:eastAsia="ru-RU"/>
                <w14:ligatures w14:val="none"/>
              </w:rPr>
            </w:r>
          </w:p>
        </w:tc>
      </w:tr>
      <w:tr>
        <w:tblPrEx/>
        <w:trPr/>
        <w:tc>
          <w:tcPr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tcMar>
              <w:left w:w="150" w:type="dxa"/>
              <w:top w:w="150" w:type="dxa"/>
              <w:right w:w="150" w:type="dxa"/>
              <w:bottom w:w="150" w:type="dxa"/>
            </w:tcMar>
            <w:tcW w:w="0" w:type="auto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Open Sans" w:hAnsi="Open Sans" w:eastAsia="Times New Roman" w:cs="Open Sans"/>
                <w:color w:val="000000"/>
                <w:sz w:val="21"/>
                <w:szCs w:val="21"/>
                <w:lang w:eastAsia="ru-RU"/>
                <w14:ligatures w14:val="none"/>
              </w:rPr>
            </w:pPr>
            <w:r>
              <w:rPr>
                <w:rFonts w:ascii="Open Sans" w:hAnsi="Open Sans" w:eastAsia="Times New Roman" w:cs="Open Sans"/>
                <w:b/>
                <w:bCs/>
                <w:color w:val="000000"/>
                <w:sz w:val="21"/>
                <w:szCs w:val="21"/>
                <w:lang w:eastAsia="ru-RU"/>
                <w14:ligatures w14:val="none"/>
              </w:rPr>
              <w:t xml:space="preserve">Безопасные методы и приемы выполнения работ на высоте (2 группа)</w:t>
            </w:r>
            <w:r>
              <w:rPr>
                <w:rFonts w:ascii="Open Sans" w:hAnsi="Open Sans" w:eastAsia="Times New Roman" w:cs="Open Sans"/>
                <w:color w:val="000000"/>
                <w:sz w:val="21"/>
                <w:szCs w:val="21"/>
                <w:lang w:eastAsia="ru-RU"/>
                <w14:ligatures w14:val="none"/>
              </w:rPr>
            </w:r>
          </w:p>
        </w:tc>
        <w:tc>
          <w:tcPr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tcMar>
              <w:left w:w="150" w:type="dxa"/>
              <w:top w:w="150" w:type="dxa"/>
              <w:right w:w="150" w:type="dxa"/>
              <w:bottom w:w="150" w:type="dxa"/>
            </w:tcMar>
            <w:tcW w:w="0" w:type="auto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Open Sans" w:hAnsi="Open Sans" w:eastAsia="Times New Roman" w:cs="Open Sans"/>
                <w:color w:val="000000"/>
                <w:sz w:val="21"/>
                <w:szCs w:val="21"/>
                <w:lang w:eastAsia="ru-RU"/>
                <w14:ligatures w14:val="none"/>
              </w:rPr>
            </w:pPr>
            <w:r>
              <w:rPr>
                <w:rFonts w:ascii="Open Sans" w:hAnsi="Open Sans" w:eastAsia="Times New Roman" w:cs="Open Sans"/>
                <w:color w:val="000000"/>
                <w:sz w:val="21"/>
                <w:szCs w:val="21"/>
                <w:lang w:eastAsia="ru-RU"/>
                <w14:ligatures w14:val="none"/>
              </w:rPr>
              <w:t xml:space="preserve">40</w:t>
            </w:r>
            <w:r>
              <w:rPr>
                <w:rFonts w:ascii="Open Sans" w:hAnsi="Open Sans" w:eastAsia="Times New Roman" w:cs="Open Sans"/>
                <w:color w:val="000000"/>
                <w:sz w:val="21"/>
                <w:szCs w:val="21"/>
                <w:lang w:eastAsia="ru-RU"/>
                <w14:ligatures w14:val="none"/>
              </w:rPr>
            </w:r>
          </w:p>
        </w:tc>
        <w:tc>
          <w:tcPr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tcMar>
              <w:left w:w="150" w:type="dxa"/>
              <w:top w:w="150" w:type="dxa"/>
              <w:right w:w="150" w:type="dxa"/>
              <w:bottom w:w="150" w:type="dxa"/>
            </w:tcMar>
            <w:tcW w:w="0" w:type="auto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Open Sans" w:hAnsi="Open Sans" w:eastAsia="Times New Roman" w:cs="Open Sans"/>
                <w:color w:val="000000"/>
                <w:sz w:val="21"/>
                <w:szCs w:val="21"/>
                <w:lang w:eastAsia="ru-RU"/>
                <w14:ligatures w14:val="none"/>
              </w:rPr>
            </w:pPr>
            <w:r>
              <w:rPr>
                <w:rFonts w:ascii="Open Sans" w:hAnsi="Open Sans" w:eastAsia="Times New Roman" w:cs="Open Sans"/>
                <w:color w:val="000000"/>
                <w:sz w:val="21"/>
                <w:szCs w:val="21"/>
                <w:lang w:eastAsia="ru-RU"/>
                <w14:ligatures w14:val="none"/>
              </w:rPr>
              <w:t xml:space="preserve">2 500</w:t>
            </w:r>
            <w:r>
              <w:rPr>
                <w:rFonts w:ascii="Open Sans" w:hAnsi="Open Sans" w:eastAsia="Times New Roman" w:cs="Open Sans"/>
                <w:color w:val="000000"/>
                <w:sz w:val="21"/>
                <w:szCs w:val="21"/>
                <w:lang w:eastAsia="ru-RU"/>
                <w14:ligatures w14:val="none"/>
              </w:rPr>
            </w:r>
          </w:p>
        </w:tc>
      </w:tr>
      <w:tr>
        <w:tblPrEx/>
        <w:trPr/>
        <w:tc>
          <w:tcPr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tcMar>
              <w:left w:w="150" w:type="dxa"/>
              <w:top w:w="150" w:type="dxa"/>
              <w:right w:w="150" w:type="dxa"/>
              <w:bottom w:w="150" w:type="dxa"/>
            </w:tcMar>
            <w:tcW w:w="0" w:type="auto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Open Sans" w:hAnsi="Open Sans" w:eastAsia="Times New Roman" w:cs="Open Sans"/>
                <w:color w:val="000000"/>
                <w:sz w:val="21"/>
                <w:szCs w:val="21"/>
                <w:lang w:eastAsia="ru-RU"/>
                <w14:ligatures w14:val="none"/>
              </w:rPr>
            </w:pPr>
            <w:r>
              <w:rPr>
                <w:rFonts w:ascii="Open Sans" w:hAnsi="Open Sans" w:eastAsia="Times New Roman" w:cs="Open Sans"/>
                <w:b/>
                <w:bCs/>
                <w:color w:val="000000"/>
                <w:sz w:val="21"/>
                <w:szCs w:val="21"/>
                <w:lang w:eastAsia="ru-RU"/>
                <w14:ligatures w14:val="none"/>
              </w:rPr>
              <w:t xml:space="preserve">Безопасные методы и приемы выполнения работ на высоте (3 группа)</w:t>
            </w:r>
            <w:r>
              <w:rPr>
                <w:rFonts w:ascii="Open Sans" w:hAnsi="Open Sans" w:eastAsia="Times New Roman" w:cs="Open Sans"/>
                <w:color w:val="000000"/>
                <w:sz w:val="21"/>
                <w:szCs w:val="21"/>
                <w:lang w:eastAsia="ru-RU"/>
                <w14:ligatures w14:val="none"/>
              </w:rPr>
            </w:r>
          </w:p>
        </w:tc>
        <w:tc>
          <w:tcPr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tcMar>
              <w:left w:w="150" w:type="dxa"/>
              <w:top w:w="150" w:type="dxa"/>
              <w:right w:w="150" w:type="dxa"/>
              <w:bottom w:w="150" w:type="dxa"/>
            </w:tcMar>
            <w:tcW w:w="0" w:type="auto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Open Sans" w:hAnsi="Open Sans" w:eastAsia="Times New Roman" w:cs="Open Sans"/>
                <w:color w:val="000000"/>
                <w:sz w:val="21"/>
                <w:szCs w:val="21"/>
                <w:lang w:eastAsia="ru-RU"/>
                <w14:ligatures w14:val="none"/>
              </w:rPr>
            </w:pPr>
            <w:r>
              <w:rPr>
                <w:rFonts w:ascii="Open Sans" w:hAnsi="Open Sans" w:eastAsia="Times New Roman" w:cs="Open Sans"/>
                <w:color w:val="000000"/>
                <w:sz w:val="21"/>
                <w:szCs w:val="21"/>
                <w:lang w:eastAsia="ru-RU"/>
                <w14:ligatures w14:val="none"/>
              </w:rPr>
              <w:t xml:space="preserve">40</w:t>
            </w:r>
            <w:r>
              <w:rPr>
                <w:rFonts w:ascii="Open Sans" w:hAnsi="Open Sans" w:eastAsia="Times New Roman" w:cs="Open Sans"/>
                <w:color w:val="000000"/>
                <w:sz w:val="21"/>
                <w:szCs w:val="21"/>
                <w:lang w:eastAsia="ru-RU"/>
                <w14:ligatures w14:val="none"/>
              </w:rPr>
            </w:r>
          </w:p>
        </w:tc>
        <w:tc>
          <w:tcPr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tcMar>
              <w:left w:w="150" w:type="dxa"/>
              <w:top w:w="150" w:type="dxa"/>
              <w:right w:w="150" w:type="dxa"/>
              <w:bottom w:w="150" w:type="dxa"/>
            </w:tcMar>
            <w:tcW w:w="0" w:type="auto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Open Sans" w:hAnsi="Open Sans" w:eastAsia="Times New Roman" w:cs="Open Sans"/>
                <w:color w:val="000000"/>
                <w:sz w:val="21"/>
                <w:szCs w:val="21"/>
                <w:lang w:eastAsia="ru-RU"/>
                <w14:ligatures w14:val="none"/>
              </w:rPr>
            </w:pPr>
            <w:r>
              <w:rPr>
                <w:rFonts w:ascii="Open Sans" w:hAnsi="Open Sans" w:eastAsia="Times New Roman" w:cs="Open Sans"/>
                <w:color w:val="000000"/>
                <w:sz w:val="21"/>
                <w:szCs w:val="21"/>
                <w:lang w:eastAsia="ru-RU"/>
                <w14:ligatures w14:val="none"/>
              </w:rPr>
              <w:t xml:space="preserve">2 800</w:t>
            </w:r>
            <w:r>
              <w:rPr>
                <w:rFonts w:ascii="Open Sans" w:hAnsi="Open Sans" w:eastAsia="Times New Roman" w:cs="Open Sans"/>
                <w:color w:val="000000"/>
                <w:sz w:val="21"/>
                <w:szCs w:val="21"/>
                <w:lang w:eastAsia="ru-RU"/>
                <w14:ligatures w14:val="none"/>
              </w:rPr>
            </w:r>
          </w:p>
        </w:tc>
      </w:tr>
      <w:tr>
        <w:tblPrEx/>
        <w:trPr/>
        <w:tc>
          <w:tcPr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tcMar>
              <w:left w:w="150" w:type="dxa"/>
              <w:top w:w="150" w:type="dxa"/>
              <w:right w:w="150" w:type="dxa"/>
              <w:bottom w:w="150" w:type="dxa"/>
            </w:tcMar>
            <w:tcW w:w="0" w:type="auto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Open Sans" w:hAnsi="Open Sans" w:eastAsia="Times New Roman" w:cs="Open Sans"/>
                <w:color w:val="000000"/>
                <w:sz w:val="21"/>
                <w:szCs w:val="21"/>
                <w:lang w:eastAsia="ru-RU"/>
                <w14:ligatures w14:val="none"/>
              </w:rPr>
            </w:pPr>
            <w:r>
              <w:rPr>
                <w:rFonts w:ascii="Open Sans" w:hAnsi="Open Sans" w:eastAsia="Times New Roman" w:cs="Open Sans"/>
                <w:b/>
                <w:bCs/>
                <w:color w:val="000000"/>
                <w:sz w:val="21"/>
                <w:szCs w:val="21"/>
                <w:lang w:eastAsia="ru-RU"/>
                <w14:ligatures w14:val="none"/>
              </w:rPr>
              <w:t xml:space="preserve">Безопасные методы и приемы выполнения работ на высоте (с применением средств подмащивания)</w:t>
            </w:r>
            <w:r>
              <w:rPr>
                <w:rFonts w:ascii="Open Sans" w:hAnsi="Open Sans" w:eastAsia="Times New Roman" w:cs="Open Sans"/>
                <w:color w:val="000000"/>
                <w:sz w:val="21"/>
                <w:szCs w:val="21"/>
                <w:lang w:eastAsia="ru-RU"/>
                <w14:ligatures w14:val="none"/>
              </w:rPr>
            </w:r>
          </w:p>
        </w:tc>
        <w:tc>
          <w:tcPr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tcMar>
              <w:left w:w="150" w:type="dxa"/>
              <w:top w:w="150" w:type="dxa"/>
              <w:right w:w="150" w:type="dxa"/>
              <w:bottom w:w="150" w:type="dxa"/>
            </w:tcMar>
            <w:tcW w:w="0" w:type="auto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Open Sans" w:hAnsi="Open Sans" w:eastAsia="Times New Roman" w:cs="Open Sans"/>
                <w:color w:val="000000"/>
                <w:sz w:val="21"/>
                <w:szCs w:val="21"/>
                <w:lang w:eastAsia="ru-RU"/>
                <w14:ligatures w14:val="none"/>
              </w:rPr>
            </w:pPr>
            <w:r>
              <w:rPr>
                <w:rFonts w:ascii="Open Sans" w:hAnsi="Open Sans" w:eastAsia="Times New Roman" w:cs="Open Sans"/>
                <w:color w:val="000000"/>
                <w:sz w:val="21"/>
                <w:szCs w:val="21"/>
                <w:lang w:eastAsia="ru-RU"/>
                <w14:ligatures w14:val="none"/>
              </w:rPr>
              <w:t xml:space="preserve">28</w:t>
            </w:r>
            <w:r>
              <w:rPr>
                <w:rFonts w:ascii="Open Sans" w:hAnsi="Open Sans" w:eastAsia="Times New Roman" w:cs="Open Sans"/>
                <w:color w:val="000000"/>
                <w:sz w:val="21"/>
                <w:szCs w:val="21"/>
                <w:lang w:eastAsia="ru-RU"/>
                <w14:ligatures w14:val="none"/>
              </w:rPr>
            </w:r>
          </w:p>
        </w:tc>
        <w:tc>
          <w:tcPr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tcMar>
              <w:left w:w="150" w:type="dxa"/>
              <w:top w:w="150" w:type="dxa"/>
              <w:right w:w="150" w:type="dxa"/>
              <w:bottom w:w="150" w:type="dxa"/>
            </w:tcMar>
            <w:tcW w:w="0" w:type="auto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Open Sans" w:hAnsi="Open Sans" w:eastAsia="Times New Roman" w:cs="Open Sans"/>
                <w:color w:val="000000"/>
                <w:sz w:val="21"/>
                <w:szCs w:val="21"/>
                <w:lang w:eastAsia="ru-RU"/>
                <w14:ligatures w14:val="none"/>
              </w:rPr>
            </w:pPr>
            <w:r>
              <w:rPr>
                <w:rFonts w:ascii="Open Sans" w:hAnsi="Open Sans" w:eastAsia="Times New Roman" w:cs="Open Sans"/>
                <w:color w:val="000000"/>
                <w:sz w:val="21"/>
                <w:szCs w:val="21"/>
                <w:lang w:eastAsia="ru-RU"/>
                <w14:ligatures w14:val="none"/>
              </w:rPr>
              <w:t xml:space="preserve">2 000</w:t>
            </w:r>
            <w:r>
              <w:rPr>
                <w:rFonts w:ascii="Open Sans" w:hAnsi="Open Sans" w:eastAsia="Times New Roman" w:cs="Open Sans"/>
                <w:color w:val="000000"/>
                <w:sz w:val="21"/>
                <w:szCs w:val="21"/>
                <w:lang w:eastAsia="ru-RU"/>
                <w14:ligatures w14:val="none"/>
              </w:rPr>
            </w:r>
          </w:p>
        </w:tc>
      </w:tr>
      <w:tr>
        <w:tblPrEx/>
        <w:trPr/>
        <w:tc>
          <w:tcPr>
            <w:gridSpan w:val="3"/>
            <w:shd w:val="clear" w:color="auto" w:fill="cd942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150" w:type="dxa"/>
              <w:top w:w="150" w:type="dxa"/>
              <w:right w:w="150" w:type="dxa"/>
              <w:bottom w:w="150" w:type="dxa"/>
            </w:tcMar>
            <w:tcW w:w="0" w:type="auto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Open Sans" w:hAnsi="Open Sans" w:eastAsia="Times New Roman" w:cs="Open Sans"/>
                <w:color w:val="ffffff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Open Sans" w:hAnsi="Open Sans" w:eastAsia="Times New Roman" w:cs="Open Sans"/>
                <w:color w:val="ffffff"/>
                <w:sz w:val="24"/>
                <w:szCs w:val="24"/>
                <w:lang w:eastAsia="ru-RU"/>
                <w14:ligatures w14:val="none"/>
              </w:rPr>
              <w:t xml:space="preserve">Разработка необходимой документации по охране труда</w:t>
            </w:r>
            <w:r>
              <w:rPr>
                <w:rFonts w:ascii="Open Sans" w:hAnsi="Open Sans" w:eastAsia="Times New Roman" w:cs="Open Sans"/>
                <w:color w:val="ffffff"/>
                <w:sz w:val="24"/>
                <w:szCs w:val="24"/>
                <w:lang w:eastAsia="ru-RU"/>
                <w14:ligatures w14:val="none"/>
              </w:rPr>
            </w:r>
          </w:p>
        </w:tc>
      </w:tr>
      <w:tr>
        <w:tblPrEx/>
        <w:trPr/>
        <w:tc>
          <w:tcPr>
            <w:gridSpan w:val="2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tcMar>
              <w:left w:w="150" w:type="dxa"/>
              <w:top w:w="150" w:type="dxa"/>
              <w:right w:w="150" w:type="dxa"/>
              <w:bottom w:w="150" w:type="dxa"/>
            </w:tcMar>
            <w:tcW w:w="0" w:type="auto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Open Sans" w:hAnsi="Open Sans" w:eastAsia="Times New Roman" w:cs="Open Sans"/>
                <w:color w:val="000000"/>
                <w:sz w:val="21"/>
                <w:szCs w:val="21"/>
                <w:lang w:eastAsia="ru-RU"/>
                <w14:ligatures w14:val="none"/>
              </w:rPr>
            </w:pPr>
            <w:r>
              <w:rPr>
                <w:rFonts w:ascii="Open Sans" w:hAnsi="Open Sans" w:eastAsia="Times New Roman" w:cs="Open Sans"/>
                <w:b/>
                <w:bCs/>
                <w:color w:val="000000"/>
                <w:sz w:val="21"/>
                <w:szCs w:val="21"/>
                <w:lang w:eastAsia="ru-RU"/>
                <w14:ligatures w14:val="none"/>
              </w:rPr>
              <w:t xml:space="preserve">Полный объем документов по охране труда </w:t>
            </w:r>
            <w:r>
              <w:rPr>
                <w:rFonts w:ascii="Open Sans" w:hAnsi="Open Sans" w:eastAsia="Times New Roman" w:cs="Open Sans"/>
                <w:b/>
                <w:bCs/>
                <w:color w:val="000000"/>
                <w:sz w:val="21"/>
                <w:szCs w:val="21"/>
                <w:lang w:eastAsia="ru-RU"/>
                <w14:ligatures w14:val="none"/>
              </w:rPr>
              <w:t xml:space="preserve">( в</w:t>
            </w:r>
            <w:r>
              <w:rPr>
                <w:rFonts w:ascii="Open Sans" w:hAnsi="Open Sans" w:eastAsia="Times New Roman" w:cs="Open Sans"/>
                <w:b/>
                <w:bCs/>
                <w:color w:val="000000"/>
                <w:sz w:val="21"/>
                <w:szCs w:val="21"/>
                <w:lang w:eastAsia="ru-RU"/>
                <w14:ligatures w14:val="none"/>
              </w:rPr>
              <w:t xml:space="preserve"> печатном варианте и на магнитном носителе)</w:t>
            </w:r>
            <w:r>
              <w:rPr>
                <w:rFonts w:ascii="Open Sans" w:hAnsi="Open Sans" w:eastAsia="Times New Roman" w:cs="Open Sans"/>
                <w:color w:val="000000"/>
                <w:sz w:val="21"/>
                <w:szCs w:val="21"/>
                <w:lang w:eastAsia="ru-RU"/>
                <w14:ligatures w14:val="none"/>
              </w:rPr>
            </w:r>
          </w:p>
        </w:tc>
        <w:tc>
          <w:tcPr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tcMar>
              <w:left w:w="150" w:type="dxa"/>
              <w:top w:w="150" w:type="dxa"/>
              <w:right w:w="150" w:type="dxa"/>
              <w:bottom w:w="150" w:type="dxa"/>
            </w:tcMar>
            <w:tcW w:w="0" w:type="auto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Open Sans" w:hAnsi="Open Sans" w:eastAsia="Times New Roman" w:cs="Open Sans"/>
                <w:color w:val="000000"/>
                <w:sz w:val="21"/>
                <w:szCs w:val="21"/>
                <w:lang w:eastAsia="ru-RU"/>
                <w14:ligatures w14:val="none"/>
              </w:rPr>
            </w:pPr>
            <w:r>
              <w:rPr>
                <w:rFonts w:ascii="Open Sans" w:hAnsi="Open Sans" w:eastAsia="Times New Roman" w:cs="Open Sans"/>
                <w:color w:val="000000"/>
                <w:sz w:val="21"/>
                <w:szCs w:val="21"/>
                <w:lang w:eastAsia="ru-RU"/>
                <w14:ligatures w14:val="none"/>
              </w:rPr>
              <w:t xml:space="preserve">от 20 000</w:t>
            </w:r>
            <w:r>
              <w:rPr>
                <w:rFonts w:ascii="Open Sans" w:hAnsi="Open Sans" w:eastAsia="Times New Roman" w:cs="Open Sans"/>
                <w:color w:val="000000"/>
                <w:sz w:val="21"/>
                <w:szCs w:val="21"/>
                <w:lang w:eastAsia="ru-RU"/>
                <w14:ligatures w14:val="none"/>
              </w:rPr>
            </w:r>
          </w:p>
        </w:tc>
      </w:tr>
      <w:tr>
        <w:tblPrEx/>
        <w:trPr/>
        <w:tc>
          <w:tcPr>
            <w:gridSpan w:val="2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tcMar>
              <w:left w:w="150" w:type="dxa"/>
              <w:top w:w="150" w:type="dxa"/>
              <w:right w:w="150" w:type="dxa"/>
              <w:bottom w:w="150" w:type="dxa"/>
            </w:tcMar>
            <w:tcW w:w="0" w:type="auto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Open Sans" w:hAnsi="Open Sans" w:eastAsia="Times New Roman" w:cs="Open Sans"/>
                <w:color w:val="000000"/>
                <w:sz w:val="21"/>
                <w:szCs w:val="21"/>
                <w:lang w:eastAsia="ru-RU"/>
                <w14:ligatures w14:val="none"/>
              </w:rPr>
            </w:pPr>
            <w:r>
              <w:rPr>
                <w:rFonts w:ascii="Open Sans" w:hAnsi="Open Sans" w:eastAsia="Times New Roman" w:cs="Open Sans"/>
                <w:b/>
                <w:bCs/>
                <w:color w:val="000000"/>
                <w:sz w:val="21"/>
                <w:szCs w:val="21"/>
                <w:lang w:eastAsia="ru-RU"/>
                <w14:ligatures w14:val="none"/>
              </w:rPr>
              <w:t xml:space="preserve">Полный объем документов по охране труда </w:t>
            </w:r>
            <w:r>
              <w:rPr>
                <w:rFonts w:ascii="Open Sans" w:hAnsi="Open Sans" w:eastAsia="Times New Roman" w:cs="Open Sans"/>
                <w:b/>
                <w:bCs/>
                <w:color w:val="000000"/>
                <w:sz w:val="21"/>
                <w:szCs w:val="21"/>
                <w:lang w:eastAsia="ru-RU"/>
                <w14:ligatures w14:val="none"/>
              </w:rPr>
              <w:t xml:space="preserve">( в</w:t>
            </w:r>
            <w:r>
              <w:rPr>
                <w:rFonts w:ascii="Open Sans" w:hAnsi="Open Sans" w:eastAsia="Times New Roman" w:cs="Open Sans"/>
                <w:b/>
                <w:bCs/>
                <w:color w:val="000000"/>
                <w:sz w:val="21"/>
                <w:szCs w:val="21"/>
                <w:lang w:eastAsia="ru-RU"/>
                <w14:ligatures w14:val="none"/>
              </w:rPr>
              <w:t xml:space="preserve"> печатном варианте и на магнитном носителе) </w:t>
            </w:r>
            <w:r>
              <w:rPr>
                <w:rFonts w:ascii="Open Sans" w:hAnsi="Open Sans" w:eastAsia="Times New Roman" w:cs="Open Sans"/>
                <w:b/>
                <w:bCs/>
                <w:color w:val="000000"/>
                <w:sz w:val="21"/>
                <w:szCs w:val="21"/>
                <w:lang w:eastAsia="ru-RU"/>
                <w14:ligatures w14:val="none"/>
              </w:rPr>
              <w:t xml:space="preserve">( для</w:t>
            </w:r>
            <w:r>
              <w:rPr>
                <w:rFonts w:ascii="Open Sans" w:hAnsi="Open Sans" w:eastAsia="Times New Roman" w:cs="Open Sans"/>
                <w:b/>
                <w:bCs/>
                <w:color w:val="000000"/>
                <w:sz w:val="21"/>
                <w:szCs w:val="21"/>
                <w:lang w:eastAsia="ru-RU"/>
                <w14:ligatures w14:val="none"/>
              </w:rPr>
              <w:t xml:space="preserve"> предпр. малого и среднего бизнеса)</w:t>
            </w:r>
            <w:r>
              <w:rPr>
                <w:rFonts w:ascii="Open Sans" w:hAnsi="Open Sans" w:eastAsia="Times New Roman" w:cs="Open Sans"/>
                <w:color w:val="000000"/>
                <w:sz w:val="21"/>
                <w:szCs w:val="21"/>
                <w:lang w:eastAsia="ru-RU"/>
                <w14:ligatures w14:val="none"/>
              </w:rPr>
            </w:r>
          </w:p>
        </w:tc>
        <w:tc>
          <w:tcPr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tcMar>
              <w:left w:w="150" w:type="dxa"/>
              <w:top w:w="150" w:type="dxa"/>
              <w:right w:w="150" w:type="dxa"/>
              <w:bottom w:w="150" w:type="dxa"/>
            </w:tcMar>
            <w:tcW w:w="0" w:type="auto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Open Sans" w:hAnsi="Open Sans" w:eastAsia="Times New Roman" w:cs="Open Sans"/>
                <w:color w:val="000000"/>
                <w:sz w:val="21"/>
                <w:szCs w:val="21"/>
                <w:lang w:eastAsia="ru-RU"/>
                <w14:ligatures w14:val="none"/>
              </w:rPr>
            </w:pPr>
            <w:r>
              <w:rPr>
                <w:rFonts w:ascii="Open Sans" w:hAnsi="Open Sans" w:eastAsia="Times New Roman" w:cs="Open Sans"/>
                <w:color w:val="000000"/>
                <w:sz w:val="21"/>
                <w:szCs w:val="21"/>
                <w:lang w:eastAsia="ru-RU"/>
                <w14:ligatures w14:val="none"/>
              </w:rPr>
              <w:t xml:space="preserve">от 15 000</w:t>
            </w:r>
            <w:r>
              <w:rPr>
                <w:rFonts w:ascii="Open Sans" w:hAnsi="Open Sans" w:eastAsia="Times New Roman" w:cs="Open Sans"/>
                <w:color w:val="000000"/>
                <w:sz w:val="21"/>
                <w:szCs w:val="21"/>
                <w:lang w:eastAsia="ru-RU"/>
                <w14:ligatures w14:val="none"/>
              </w:rPr>
            </w:r>
          </w:p>
        </w:tc>
      </w:tr>
      <w:tr>
        <w:tblPrEx/>
        <w:trPr/>
        <w:tc>
          <w:tcPr>
            <w:gridSpan w:val="2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tcMar>
              <w:left w:w="150" w:type="dxa"/>
              <w:top w:w="150" w:type="dxa"/>
              <w:right w:w="150" w:type="dxa"/>
              <w:bottom w:w="150" w:type="dxa"/>
            </w:tcMar>
            <w:tcW w:w="0" w:type="auto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Open Sans" w:hAnsi="Open Sans" w:eastAsia="Times New Roman" w:cs="Open Sans"/>
                <w:color w:val="000000"/>
                <w:sz w:val="21"/>
                <w:szCs w:val="21"/>
                <w:lang w:eastAsia="ru-RU"/>
                <w14:ligatures w14:val="none"/>
              </w:rPr>
            </w:pPr>
            <w:r>
              <w:rPr>
                <w:rFonts w:ascii="Open Sans" w:hAnsi="Open Sans" w:eastAsia="Times New Roman" w:cs="Open Sans"/>
                <w:b/>
                <w:bCs/>
                <w:color w:val="000000"/>
                <w:sz w:val="21"/>
                <w:szCs w:val="21"/>
                <w:lang w:eastAsia="ru-RU"/>
                <w14:ligatures w14:val="none"/>
              </w:rPr>
              <w:t xml:space="preserve">Разработка одной инструкции по охране труда по профессии или виду работ в печатном варианте.</w:t>
            </w:r>
            <w:r>
              <w:rPr>
                <w:rFonts w:ascii="Open Sans" w:hAnsi="Open Sans" w:eastAsia="Times New Roman" w:cs="Open Sans"/>
                <w:color w:val="000000"/>
                <w:sz w:val="21"/>
                <w:szCs w:val="21"/>
                <w:lang w:eastAsia="ru-RU"/>
                <w14:ligatures w14:val="none"/>
              </w:rPr>
            </w:r>
          </w:p>
        </w:tc>
        <w:tc>
          <w:tcPr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tcMar>
              <w:left w:w="150" w:type="dxa"/>
              <w:top w:w="150" w:type="dxa"/>
              <w:right w:w="150" w:type="dxa"/>
              <w:bottom w:w="150" w:type="dxa"/>
            </w:tcMar>
            <w:tcW w:w="0" w:type="auto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Open Sans" w:hAnsi="Open Sans" w:eastAsia="Times New Roman" w:cs="Open Sans"/>
                <w:color w:val="000000"/>
                <w:sz w:val="21"/>
                <w:szCs w:val="21"/>
                <w:lang w:eastAsia="ru-RU"/>
                <w14:ligatures w14:val="none"/>
              </w:rPr>
            </w:pPr>
            <w:r>
              <w:rPr>
                <w:rFonts w:ascii="Open Sans" w:hAnsi="Open Sans" w:eastAsia="Times New Roman" w:cs="Open Sans"/>
                <w:color w:val="000000"/>
                <w:sz w:val="21"/>
                <w:szCs w:val="21"/>
                <w:lang w:eastAsia="ru-RU"/>
                <w14:ligatures w14:val="none"/>
              </w:rPr>
              <w:t xml:space="preserve">500</w:t>
            </w:r>
            <w:r>
              <w:rPr>
                <w:rFonts w:ascii="Open Sans" w:hAnsi="Open Sans" w:eastAsia="Times New Roman" w:cs="Open Sans"/>
                <w:color w:val="000000"/>
                <w:sz w:val="21"/>
                <w:szCs w:val="21"/>
                <w:lang w:eastAsia="ru-RU"/>
                <w14:ligatures w14:val="none"/>
              </w:rPr>
            </w:r>
          </w:p>
        </w:tc>
      </w:tr>
      <w:tr>
        <w:tblPrEx/>
        <w:trPr/>
        <w:tc>
          <w:tcPr>
            <w:gridSpan w:val="2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tcMar>
              <w:left w:w="150" w:type="dxa"/>
              <w:top w:w="150" w:type="dxa"/>
              <w:right w:w="150" w:type="dxa"/>
              <w:bottom w:w="150" w:type="dxa"/>
            </w:tcMar>
            <w:tcW w:w="0" w:type="auto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Open Sans" w:hAnsi="Open Sans" w:eastAsia="Times New Roman" w:cs="Open Sans"/>
                <w:color w:val="000000"/>
                <w:sz w:val="21"/>
                <w:szCs w:val="21"/>
                <w:lang w:eastAsia="ru-RU"/>
                <w14:ligatures w14:val="none"/>
              </w:rPr>
            </w:pPr>
            <w:r>
              <w:rPr>
                <w:rFonts w:ascii="Open Sans" w:hAnsi="Open Sans" w:eastAsia="Times New Roman" w:cs="Open Sans"/>
                <w:b/>
                <w:bCs/>
                <w:color w:val="000000"/>
                <w:sz w:val="21"/>
                <w:szCs w:val="21"/>
                <w:lang w:eastAsia="ru-RU"/>
                <w14:ligatures w14:val="none"/>
              </w:rPr>
              <w:t xml:space="preserve">Разработка одной инструкции по охране труда по профессии или виду работ на магнитном носителе</w:t>
            </w:r>
            <w:r>
              <w:rPr>
                <w:rFonts w:ascii="Open Sans" w:hAnsi="Open Sans" w:eastAsia="Times New Roman" w:cs="Open Sans"/>
                <w:color w:val="000000"/>
                <w:sz w:val="21"/>
                <w:szCs w:val="21"/>
                <w:lang w:eastAsia="ru-RU"/>
                <w14:ligatures w14:val="none"/>
              </w:rPr>
            </w:r>
          </w:p>
        </w:tc>
        <w:tc>
          <w:tcPr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tcMar>
              <w:left w:w="150" w:type="dxa"/>
              <w:top w:w="150" w:type="dxa"/>
              <w:right w:w="150" w:type="dxa"/>
              <w:bottom w:w="150" w:type="dxa"/>
            </w:tcMar>
            <w:tcW w:w="0" w:type="auto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Open Sans" w:hAnsi="Open Sans" w:eastAsia="Times New Roman" w:cs="Open Sans"/>
                <w:color w:val="000000"/>
                <w:sz w:val="21"/>
                <w:szCs w:val="21"/>
                <w:lang w:eastAsia="ru-RU"/>
                <w14:ligatures w14:val="none"/>
              </w:rPr>
            </w:pPr>
            <w:r>
              <w:rPr>
                <w:rFonts w:ascii="Open Sans" w:hAnsi="Open Sans" w:eastAsia="Times New Roman" w:cs="Open Sans"/>
                <w:color w:val="000000"/>
                <w:sz w:val="21"/>
                <w:szCs w:val="21"/>
                <w:lang w:eastAsia="ru-RU"/>
                <w14:ligatures w14:val="none"/>
              </w:rPr>
              <w:t xml:space="preserve">500</w:t>
            </w:r>
            <w:r>
              <w:rPr>
                <w:rFonts w:ascii="Open Sans" w:hAnsi="Open Sans" w:eastAsia="Times New Roman" w:cs="Open Sans"/>
                <w:color w:val="000000"/>
                <w:sz w:val="21"/>
                <w:szCs w:val="21"/>
                <w:lang w:eastAsia="ru-RU"/>
                <w14:ligatures w14:val="none"/>
              </w:rPr>
            </w:r>
          </w:p>
        </w:tc>
      </w:tr>
      <w:tr>
        <w:tblPrEx/>
        <w:trPr/>
        <w:tc>
          <w:tcPr>
            <w:gridSpan w:val="2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tcMar>
              <w:left w:w="150" w:type="dxa"/>
              <w:top w:w="150" w:type="dxa"/>
              <w:right w:w="150" w:type="dxa"/>
              <w:bottom w:w="150" w:type="dxa"/>
            </w:tcMar>
            <w:tcW w:w="0" w:type="auto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Open Sans" w:hAnsi="Open Sans" w:eastAsia="Times New Roman" w:cs="Open Sans"/>
                <w:color w:val="000000"/>
                <w:sz w:val="21"/>
                <w:szCs w:val="21"/>
                <w:lang w:eastAsia="ru-RU"/>
                <w14:ligatures w14:val="none"/>
              </w:rPr>
            </w:pPr>
            <w:r>
              <w:rPr>
                <w:rFonts w:ascii="Open Sans" w:hAnsi="Open Sans" w:eastAsia="Times New Roman" w:cs="Open Sans"/>
                <w:b/>
                <w:bCs/>
                <w:color w:val="000000"/>
                <w:sz w:val="21"/>
                <w:szCs w:val="21"/>
                <w:lang w:eastAsia="ru-RU"/>
                <w14:ligatures w14:val="none"/>
              </w:rPr>
              <w:t xml:space="preserve">Обеспечение трудовым кодексом</w:t>
            </w:r>
            <w:r>
              <w:rPr>
                <w:rFonts w:ascii="Open Sans" w:hAnsi="Open Sans" w:eastAsia="Times New Roman" w:cs="Open Sans"/>
                <w:color w:val="000000"/>
                <w:sz w:val="21"/>
                <w:szCs w:val="21"/>
                <w:lang w:eastAsia="ru-RU"/>
                <w14:ligatures w14:val="none"/>
              </w:rPr>
            </w:r>
          </w:p>
        </w:tc>
        <w:tc>
          <w:tcPr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tcMar>
              <w:left w:w="150" w:type="dxa"/>
              <w:top w:w="150" w:type="dxa"/>
              <w:right w:w="150" w:type="dxa"/>
              <w:bottom w:w="150" w:type="dxa"/>
            </w:tcMar>
            <w:tcW w:w="0" w:type="auto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Open Sans" w:hAnsi="Open Sans" w:eastAsia="Times New Roman" w:cs="Open Sans"/>
                <w:color w:val="000000"/>
                <w:sz w:val="21"/>
                <w:szCs w:val="21"/>
                <w:lang w:eastAsia="ru-RU"/>
                <w14:ligatures w14:val="none"/>
              </w:rPr>
            </w:pPr>
            <w:r>
              <w:rPr>
                <w:rFonts w:ascii="Open Sans" w:hAnsi="Open Sans" w:eastAsia="Times New Roman" w:cs="Open Sans"/>
                <w:color w:val="000000"/>
                <w:sz w:val="21"/>
                <w:szCs w:val="21"/>
                <w:lang w:eastAsia="ru-RU"/>
                <w14:ligatures w14:val="none"/>
              </w:rPr>
              <w:t xml:space="preserve">500</w:t>
            </w:r>
            <w:r>
              <w:rPr>
                <w:rFonts w:ascii="Open Sans" w:hAnsi="Open Sans" w:eastAsia="Times New Roman" w:cs="Open Sans"/>
                <w:color w:val="000000"/>
                <w:sz w:val="21"/>
                <w:szCs w:val="21"/>
                <w:lang w:eastAsia="ru-RU"/>
                <w14:ligatures w14:val="none"/>
              </w:rPr>
            </w:r>
          </w:p>
        </w:tc>
      </w:tr>
      <w:tr>
        <w:tblPrEx/>
        <w:trPr/>
        <w:tc>
          <w:tcPr>
            <w:gridSpan w:val="2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tcMar>
              <w:left w:w="150" w:type="dxa"/>
              <w:top w:w="150" w:type="dxa"/>
              <w:right w:w="150" w:type="dxa"/>
              <w:bottom w:w="150" w:type="dxa"/>
            </w:tcMar>
            <w:tcW w:w="0" w:type="auto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Open Sans" w:hAnsi="Open Sans" w:eastAsia="Times New Roman" w:cs="Open Sans"/>
                <w:color w:val="000000"/>
                <w:sz w:val="21"/>
                <w:szCs w:val="21"/>
                <w:lang w:eastAsia="ru-RU"/>
                <w14:ligatures w14:val="none"/>
              </w:rPr>
            </w:pPr>
            <w:r>
              <w:rPr>
                <w:rFonts w:ascii="Open Sans" w:hAnsi="Open Sans" w:eastAsia="Times New Roman" w:cs="Open Sans"/>
                <w:b/>
                <w:bCs/>
                <w:color w:val="000000"/>
                <w:sz w:val="21"/>
                <w:szCs w:val="21"/>
                <w:lang w:eastAsia="ru-RU"/>
                <w14:ligatures w14:val="none"/>
              </w:rPr>
              <w:t xml:space="preserve">Журналы по охране труда, ГО и </w:t>
            </w:r>
            <w:r>
              <w:rPr>
                <w:rFonts w:ascii="Open Sans" w:hAnsi="Open Sans" w:eastAsia="Times New Roman" w:cs="Open Sans"/>
                <w:b/>
                <w:bCs/>
                <w:color w:val="000000"/>
                <w:sz w:val="21"/>
                <w:szCs w:val="21"/>
                <w:lang w:eastAsia="ru-RU"/>
                <w14:ligatures w14:val="none"/>
              </w:rPr>
              <w:t xml:space="preserve">ЧС</w:t>
            </w:r>
            <w:r>
              <w:rPr>
                <w:rFonts w:ascii="Open Sans" w:hAnsi="Open Sans" w:eastAsia="Times New Roman" w:cs="Open Sans"/>
                <w:b/>
                <w:bCs/>
                <w:color w:val="000000"/>
                <w:sz w:val="21"/>
                <w:szCs w:val="21"/>
                <w:lang w:eastAsia="ru-RU"/>
                <w14:ligatures w14:val="none"/>
              </w:rPr>
              <w:t xml:space="preserve"> и ПТМ</w:t>
            </w:r>
            <w:r>
              <w:rPr>
                <w:rFonts w:ascii="Open Sans" w:hAnsi="Open Sans" w:eastAsia="Times New Roman" w:cs="Open Sans"/>
                <w:color w:val="000000"/>
                <w:sz w:val="21"/>
                <w:szCs w:val="21"/>
                <w:lang w:eastAsia="ru-RU"/>
                <w14:ligatures w14:val="none"/>
              </w:rPr>
            </w:r>
          </w:p>
        </w:tc>
        <w:tc>
          <w:tcPr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tcMar>
              <w:left w:w="150" w:type="dxa"/>
              <w:top w:w="150" w:type="dxa"/>
              <w:right w:w="150" w:type="dxa"/>
              <w:bottom w:w="150" w:type="dxa"/>
            </w:tcMar>
            <w:tcW w:w="0" w:type="auto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Open Sans" w:hAnsi="Open Sans" w:eastAsia="Times New Roman" w:cs="Open Sans"/>
                <w:color w:val="000000"/>
                <w:sz w:val="21"/>
                <w:szCs w:val="21"/>
                <w:lang w:eastAsia="ru-RU"/>
                <w14:ligatures w14:val="none"/>
              </w:rPr>
            </w:pPr>
            <w:r>
              <w:rPr>
                <w:rFonts w:ascii="Open Sans" w:hAnsi="Open Sans" w:eastAsia="Times New Roman" w:cs="Open Sans"/>
                <w:color w:val="000000"/>
                <w:sz w:val="21"/>
                <w:szCs w:val="21"/>
                <w:lang w:eastAsia="ru-RU"/>
                <w14:ligatures w14:val="none"/>
              </w:rPr>
              <w:t xml:space="preserve">300</w:t>
            </w:r>
            <w:r>
              <w:rPr>
                <w:rFonts w:ascii="Open Sans" w:hAnsi="Open Sans" w:eastAsia="Times New Roman" w:cs="Open Sans"/>
                <w:color w:val="000000"/>
                <w:sz w:val="21"/>
                <w:szCs w:val="21"/>
                <w:lang w:eastAsia="ru-RU"/>
                <w14:ligatures w14:val="none"/>
              </w:rPr>
            </w:r>
          </w:p>
        </w:tc>
      </w:tr>
      <w:tr>
        <w:tblPrEx/>
        <w:trPr/>
        <w:tc>
          <w:tcPr>
            <w:gridSpan w:val="3"/>
            <w:shd w:val="clear" w:color="auto" w:fill="cd942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150" w:type="dxa"/>
              <w:top w:w="150" w:type="dxa"/>
              <w:right w:w="150" w:type="dxa"/>
              <w:bottom w:w="150" w:type="dxa"/>
            </w:tcMar>
            <w:tcW w:w="0" w:type="auto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Open Sans" w:hAnsi="Open Sans" w:eastAsia="Times New Roman" w:cs="Open Sans"/>
                <w:color w:val="ffffff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Open Sans" w:hAnsi="Open Sans" w:eastAsia="Times New Roman" w:cs="Open Sans"/>
                <w:color w:val="ffffff"/>
                <w:sz w:val="24"/>
                <w:szCs w:val="24"/>
                <w:lang w:eastAsia="ru-RU"/>
                <w14:ligatures w14:val="none"/>
              </w:rPr>
              <w:t xml:space="preserve">Промышленное и гражданское строительство</w:t>
            </w:r>
            <w:r>
              <w:rPr>
                <w:rFonts w:ascii="Open Sans" w:hAnsi="Open Sans" w:eastAsia="Times New Roman" w:cs="Open Sans"/>
                <w:color w:val="ffffff"/>
                <w:sz w:val="24"/>
                <w:szCs w:val="24"/>
                <w:lang w:eastAsia="ru-RU"/>
                <w14:ligatures w14:val="none"/>
              </w:rPr>
            </w:r>
          </w:p>
        </w:tc>
      </w:tr>
      <w:tr>
        <w:tblPrEx/>
        <w:trPr/>
        <w:tc>
          <w:tcPr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tcMar>
              <w:left w:w="150" w:type="dxa"/>
              <w:top w:w="150" w:type="dxa"/>
              <w:right w:w="150" w:type="dxa"/>
              <w:bottom w:w="150" w:type="dxa"/>
            </w:tcMar>
            <w:tcW w:w="0" w:type="auto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Open Sans" w:hAnsi="Open Sans" w:eastAsia="Times New Roman" w:cs="Open Sans"/>
                <w:color w:val="000000"/>
                <w:sz w:val="21"/>
                <w:szCs w:val="21"/>
                <w:lang w:eastAsia="ru-RU"/>
                <w14:ligatures w14:val="none"/>
              </w:rPr>
            </w:pPr>
            <w:r>
              <w:rPr>
                <w:rFonts w:ascii="Open Sans" w:hAnsi="Open Sans" w:eastAsia="Times New Roman" w:cs="Open Sans"/>
                <w:b/>
                <w:bCs/>
                <w:color w:val="000000"/>
                <w:sz w:val="21"/>
                <w:szCs w:val="21"/>
                <w:lang w:eastAsia="ru-RU"/>
                <w14:ligatures w14:val="none"/>
              </w:rPr>
              <w:t xml:space="preserve">Промышленное и гражданское строительство</w:t>
            </w:r>
            <w:r>
              <w:rPr>
                <w:rFonts w:ascii="Open Sans" w:hAnsi="Open Sans" w:eastAsia="Times New Roman" w:cs="Open Sans"/>
                <w:color w:val="000000"/>
                <w:sz w:val="21"/>
                <w:szCs w:val="21"/>
                <w:lang w:eastAsia="ru-RU"/>
                <w14:ligatures w14:val="none"/>
              </w:rPr>
            </w:r>
          </w:p>
        </w:tc>
        <w:tc>
          <w:tcPr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tcMar>
              <w:left w:w="150" w:type="dxa"/>
              <w:top w:w="150" w:type="dxa"/>
              <w:right w:w="150" w:type="dxa"/>
              <w:bottom w:w="150" w:type="dxa"/>
            </w:tcMar>
            <w:tcW w:w="0" w:type="auto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Open Sans" w:hAnsi="Open Sans" w:eastAsia="Times New Roman" w:cs="Open Sans"/>
                <w:color w:val="000000"/>
                <w:sz w:val="21"/>
                <w:szCs w:val="21"/>
                <w:lang w:eastAsia="ru-RU"/>
                <w14:ligatures w14:val="none"/>
              </w:rPr>
            </w:pPr>
            <w:r>
              <w:rPr>
                <w:rFonts w:ascii="Open Sans" w:hAnsi="Open Sans" w:eastAsia="Times New Roman" w:cs="Open Sans"/>
                <w:color w:val="000000"/>
                <w:sz w:val="21"/>
                <w:szCs w:val="21"/>
                <w:lang w:eastAsia="ru-RU"/>
                <w14:ligatures w14:val="none"/>
              </w:rPr>
              <w:t xml:space="preserve">256</w:t>
            </w:r>
            <w:r>
              <w:rPr>
                <w:rFonts w:ascii="Open Sans" w:hAnsi="Open Sans" w:eastAsia="Times New Roman" w:cs="Open Sans"/>
                <w:color w:val="000000"/>
                <w:sz w:val="21"/>
                <w:szCs w:val="21"/>
                <w:lang w:eastAsia="ru-RU"/>
                <w14:ligatures w14:val="none"/>
              </w:rPr>
            </w:r>
          </w:p>
        </w:tc>
        <w:tc>
          <w:tcPr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tcMar>
              <w:left w:w="150" w:type="dxa"/>
              <w:top w:w="150" w:type="dxa"/>
              <w:right w:w="150" w:type="dxa"/>
              <w:bottom w:w="150" w:type="dxa"/>
            </w:tcMar>
            <w:tcW w:w="0" w:type="auto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Open Sans" w:hAnsi="Open Sans" w:eastAsia="Times New Roman" w:cs="Open Sans"/>
                <w:color w:val="000000"/>
                <w:sz w:val="21"/>
                <w:szCs w:val="21"/>
                <w:lang w:eastAsia="ru-RU"/>
                <w14:ligatures w14:val="none"/>
              </w:rPr>
            </w:pPr>
            <w:r>
              <w:rPr>
                <w:rFonts w:ascii="Open Sans" w:hAnsi="Open Sans" w:eastAsia="Times New Roman" w:cs="Open Sans"/>
                <w:color w:val="000000"/>
                <w:sz w:val="21"/>
                <w:szCs w:val="21"/>
                <w:lang w:eastAsia="ru-RU"/>
                <w14:ligatures w14:val="none"/>
              </w:rPr>
              <w:t xml:space="preserve">12 000</w:t>
            </w:r>
            <w:r>
              <w:rPr>
                <w:rFonts w:ascii="Open Sans" w:hAnsi="Open Sans" w:eastAsia="Times New Roman" w:cs="Open Sans"/>
                <w:color w:val="000000"/>
                <w:sz w:val="21"/>
                <w:szCs w:val="21"/>
                <w:lang w:eastAsia="ru-RU"/>
                <w14:ligatures w14:val="none"/>
              </w:rPr>
            </w:r>
          </w:p>
        </w:tc>
      </w:tr>
      <w:tr>
        <w:tblPrEx/>
        <w:trPr/>
        <w:tc>
          <w:tcPr>
            <w:gridSpan w:val="3"/>
            <w:shd w:val="clear" w:color="auto" w:fill="cd942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150" w:type="dxa"/>
              <w:top w:w="150" w:type="dxa"/>
              <w:right w:w="150" w:type="dxa"/>
              <w:bottom w:w="150" w:type="dxa"/>
            </w:tcMar>
            <w:tcW w:w="0" w:type="auto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Open Sans" w:hAnsi="Open Sans" w:eastAsia="Times New Roman" w:cs="Open Sans"/>
                <w:color w:val="ffffff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Open Sans" w:hAnsi="Open Sans" w:eastAsia="Times New Roman" w:cs="Open Sans"/>
                <w:color w:val="ffffff"/>
                <w:sz w:val="24"/>
                <w:szCs w:val="24"/>
                <w:lang w:eastAsia="ru-RU"/>
                <w14:ligatures w14:val="none"/>
              </w:rPr>
              <w:t xml:space="preserve">Управление персоналом и кадровое делопроизводство</w:t>
            </w:r>
            <w:r>
              <w:rPr>
                <w:rFonts w:ascii="Open Sans" w:hAnsi="Open Sans" w:eastAsia="Times New Roman" w:cs="Open Sans"/>
                <w:color w:val="ffffff"/>
                <w:sz w:val="24"/>
                <w:szCs w:val="24"/>
                <w:lang w:eastAsia="ru-RU"/>
                <w14:ligatures w14:val="none"/>
              </w:rPr>
            </w:r>
          </w:p>
        </w:tc>
      </w:tr>
      <w:tr>
        <w:tblPrEx/>
        <w:trPr/>
        <w:tc>
          <w:tcPr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tcMar>
              <w:left w:w="150" w:type="dxa"/>
              <w:top w:w="150" w:type="dxa"/>
              <w:right w:w="150" w:type="dxa"/>
              <w:bottom w:w="150" w:type="dxa"/>
            </w:tcMar>
            <w:tcW w:w="0" w:type="auto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Open Sans" w:hAnsi="Open Sans" w:eastAsia="Times New Roman" w:cs="Open Sans"/>
                <w:color w:val="000000"/>
                <w:sz w:val="21"/>
                <w:szCs w:val="21"/>
                <w:lang w:eastAsia="ru-RU"/>
                <w14:ligatures w14:val="none"/>
              </w:rPr>
            </w:pPr>
            <w:r>
              <w:rPr>
                <w:rFonts w:ascii="Open Sans" w:hAnsi="Open Sans" w:eastAsia="Times New Roman" w:cs="Open Sans"/>
                <w:b/>
                <w:bCs/>
                <w:color w:val="000000"/>
                <w:sz w:val="21"/>
                <w:szCs w:val="21"/>
                <w:lang w:eastAsia="ru-RU"/>
                <w14:ligatures w14:val="none"/>
              </w:rPr>
              <w:t xml:space="preserve">Управление персоналом и кадровое делопроизводство</w:t>
            </w:r>
            <w:r>
              <w:rPr>
                <w:rFonts w:ascii="Open Sans" w:hAnsi="Open Sans" w:eastAsia="Times New Roman" w:cs="Open Sans"/>
                <w:color w:val="000000"/>
                <w:sz w:val="21"/>
                <w:szCs w:val="21"/>
                <w:lang w:eastAsia="ru-RU"/>
                <w14:ligatures w14:val="none"/>
              </w:rPr>
            </w:r>
          </w:p>
        </w:tc>
        <w:tc>
          <w:tcPr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tcMar>
              <w:left w:w="150" w:type="dxa"/>
              <w:top w:w="150" w:type="dxa"/>
              <w:right w:w="150" w:type="dxa"/>
              <w:bottom w:w="150" w:type="dxa"/>
            </w:tcMar>
            <w:tcW w:w="0" w:type="auto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Open Sans" w:hAnsi="Open Sans" w:eastAsia="Times New Roman" w:cs="Open Sans"/>
                <w:color w:val="000000"/>
                <w:sz w:val="21"/>
                <w:szCs w:val="21"/>
                <w:lang w:eastAsia="ru-RU"/>
                <w14:ligatures w14:val="none"/>
              </w:rPr>
            </w:pPr>
            <w:r>
              <w:rPr>
                <w:rFonts w:ascii="Open Sans" w:hAnsi="Open Sans" w:eastAsia="Times New Roman" w:cs="Open Sans"/>
                <w:color w:val="000000"/>
                <w:sz w:val="21"/>
                <w:szCs w:val="21"/>
                <w:lang w:eastAsia="ru-RU"/>
                <w14:ligatures w14:val="none"/>
              </w:rPr>
              <w:t xml:space="preserve">256</w:t>
            </w:r>
            <w:r>
              <w:rPr>
                <w:rFonts w:ascii="Open Sans" w:hAnsi="Open Sans" w:eastAsia="Times New Roman" w:cs="Open Sans"/>
                <w:color w:val="000000"/>
                <w:sz w:val="21"/>
                <w:szCs w:val="21"/>
                <w:lang w:eastAsia="ru-RU"/>
                <w14:ligatures w14:val="none"/>
              </w:rPr>
            </w:r>
          </w:p>
        </w:tc>
        <w:tc>
          <w:tcPr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tcMar>
              <w:left w:w="150" w:type="dxa"/>
              <w:top w:w="150" w:type="dxa"/>
              <w:right w:w="150" w:type="dxa"/>
              <w:bottom w:w="150" w:type="dxa"/>
            </w:tcMar>
            <w:tcW w:w="0" w:type="auto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Open Sans" w:hAnsi="Open Sans" w:eastAsia="Times New Roman" w:cs="Open Sans"/>
                <w:color w:val="000000"/>
                <w:sz w:val="21"/>
                <w:szCs w:val="21"/>
                <w:lang w:eastAsia="ru-RU"/>
                <w14:ligatures w14:val="none"/>
              </w:rPr>
            </w:pPr>
            <w:r>
              <w:rPr>
                <w:rFonts w:ascii="Open Sans" w:hAnsi="Open Sans" w:eastAsia="Times New Roman" w:cs="Open Sans"/>
                <w:color w:val="000000"/>
                <w:sz w:val="21"/>
                <w:szCs w:val="21"/>
                <w:lang w:eastAsia="ru-RU"/>
                <w14:ligatures w14:val="none"/>
              </w:rPr>
              <w:t xml:space="preserve">10 000</w:t>
            </w:r>
            <w:r>
              <w:rPr>
                <w:rFonts w:ascii="Open Sans" w:hAnsi="Open Sans" w:eastAsia="Times New Roman" w:cs="Open Sans"/>
                <w:color w:val="000000"/>
                <w:sz w:val="21"/>
                <w:szCs w:val="21"/>
                <w:lang w:eastAsia="ru-RU"/>
                <w14:ligatures w14:val="none"/>
              </w:rPr>
            </w:r>
          </w:p>
        </w:tc>
      </w:tr>
      <w:tr>
        <w:tblPrEx/>
        <w:trPr/>
        <w:tc>
          <w:tcPr>
            <w:gridSpan w:val="3"/>
            <w:shd w:val="clear" w:color="auto" w:fill="cd942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150" w:type="dxa"/>
              <w:top w:w="150" w:type="dxa"/>
              <w:right w:w="150" w:type="dxa"/>
              <w:bottom w:w="150" w:type="dxa"/>
            </w:tcMar>
            <w:tcW w:w="0" w:type="auto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Open Sans" w:hAnsi="Open Sans" w:eastAsia="Times New Roman" w:cs="Open Sans"/>
                <w:color w:val="ffffff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Open Sans" w:hAnsi="Open Sans" w:eastAsia="Times New Roman" w:cs="Open Sans"/>
                <w:color w:val="ffffff"/>
                <w:sz w:val="24"/>
                <w:szCs w:val="24"/>
                <w:lang w:eastAsia="ru-RU"/>
                <w14:ligatures w14:val="none"/>
              </w:rPr>
              <w:t xml:space="preserve">Предэкзаменационная подготовка электротехнического и электротехнологического персонала</w:t>
            </w:r>
            <w:r>
              <w:rPr>
                <w:rFonts w:ascii="Open Sans" w:hAnsi="Open Sans" w:eastAsia="Times New Roman" w:cs="Open Sans"/>
                <w:color w:val="ffffff"/>
                <w:sz w:val="24"/>
                <w:szCs w:val="24"/>
                <w:lang w:eastAsia="ru-RU"/>
                <w14:ligatures w14:val="none"/>
              </w:rPr>
            </w:r>
          </w:p>
        </w:tc>
      </w:tr>
      <w:tr>
        <w:tblPrEx/>
        <w:trPr/>
        <w:tc>
          <w:tcPr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tcMar>
              <w:left w:w="150" w:type="dxa"/>
              <w:top w:w="150" w:type="dxa"/>
              <w:right w:w="150" w:type="dxa"/>
              <w:bottom w:w="150" w:type="dxa"/>
            </w:tcMar>
            <w:tcW w:w="0" w:type="auto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Open Sans" w:hAnsi="Open Sans" w:eastAsia="Times New Roman" w:cs="Open Sans"/>
                <w:color w:val="000000"/>
                <w:sz w:val="21"/>
                <w:szCs w:val="21"/>
                <w:lang w:eastAsia="ru-RU"/>
                <w14:ligatures w14:val="none"/>
              </w:rPr>
            </w:pPr>
            <w:r>
              <w:rPr>
                <w:rFonts w:ascii="Open Sans" w:hAnsi="Open Sans" w:eastAsia="Times New Roman" w:cs="Open Sans"/>
                <w:b/>
                <w:bCs/>
                <w:color w:val="000000"/>
                <w:sz w:val="21"/>
                <w:szCs w:val="21"/>
                <w:lang w:eastAsia="ru-RU"/>
                <w14:ligatures w14:val="none"/>
              </w:rPr>
              <w:t xml:space="preserve">Обучение и подготовка персонала по электробезопасности на 2 группу допуска до 1000 В</w:t>
            </w:r>
            <w:r>
              <w:rPr>
                <w:rFonts w:ascii="Open Sans" w:hAnsi="Open Sans" w:eastAsia="Times New Roman" w:cs="Open Sans"/>
                <w:color w:val="000000"/>
                <w:sz w:val="21"/>
                <w:szCs w:val="21"/>
                <w:lang w:eastAsia="ru-RU"/>
                <w14:ligatures w14:val="none"/>
              </w:rPr>
            </w:r>
          </w:p>
        </w:tc>
        <w:tc>
          <w:tcPr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tcMar>
              <w:left w:w="150" w:type="dxa"/>
              <w:top w:w="150" w:type="dxa"/>
              <w:right w:w="150" w:type="dxa"/>
              <w:bottom w:w="150" w:type="dxa"/>
            </w:tcMar>
            <w:tcW w:w="0" w:type="auto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Open Sans" w:hAnsi="Open Sans" w:eastAsia="Times New Roman" w:cs="Open Sans"/>
                <w:color w:val="000000"/>
                <w:sz w:val="21"/>
                <w:szCs w:val="21"/>
                <w:lang w:eastAsia="ru-RU"/>
                <w14:ligatures w14:val="none"/>
              </w:rPr>
            </w:pPr>
            <w:r>
              <w:rPr>
                <w:rFonts w:ascii="Open Sans" w:hAnsi="Open Sans" w:eastAsia="Times New Roman" w:cs="Open Sans"/>
                <w:color w:val="000000"/>
                <w:sz w:val="21"/>
                <w:szCs w:val="21"/>
                <w:lang w:eastAsia="ru-RU"/>
                <w14:ligatures w14:val="none"/>
              </w:rPr>
              <w:t xml:space="preserve">72</w:t>
            </w:r>
            <w:r>
              <w:rPr>
                <w:rFonts w:ascii="Open Sans" w:hAnsi="Open Sans" w:eastAsia="Times New Roman" w:cs="Open Sans"/>
                <w:color w:val="000000"/>
                <w:sz w:val="21"/>
                <w:szCs w:val="21"/>
                <w:lang w:eastAsia="ru-RU"/>
                <w14:ligatures w14:val="none"/>
              </w:rPr>
            </w:r>
          </w:p>
        </w:tc>
        <w:tc>
          <w:tcPr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tcMar>
              <w:left w:w="150" w:type="dxa"/>
              <w:top w:w="150" w:type="dxa"/>
              <w:right w:w="150" w:type="dxa"/>
              <w:bottom w:w="150" w:type="dxa"/>
            </w:tcMar>
            <w:tcW w:w="0" w:type="auto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Open Sans" w:hAnsi="Open Sans" w:eastAsia="Times New Roman" w:cs="Open Sans"/>
                <w:color w:val="000000"/>
                <w:sz w:val="21"/>
                <w:szCs w:val="21"/>
                <w:lang w:eastAsia="ru-RU"/>
                <w14:ligatures w14:val="none"/>
              </w:rPr>
            </w:pPr>
            <w:r>
              <w:rPr>
                <w:rFonts w:ascii="Open Sans" w:hAnsi="Open Sans" w:eastAsia="Times New Roman" w:cs="Open Sans"/>
                <w:color w:val="000000"/>
                <w:sz w:val="21"/>
                <w:szCs w:val="21"/>
                <w:lang w:eastAsia="ru-RU"/>
                <w14:ligatures w14:val="none"/>
              </w:rPr>
              <w:t xml:space="preserve">3 000</w:t>
            </w:r>
            <w:r>
              <w:rPr>
                <w:rFonts w:ascii="Open Sans" w:hAnsi="Open Sans" w:eastAsia="Times New Roman" w:cs="Open Sans"/>
                <w:color w:val="000000"/>
                <w:sz w:val="21"/>
                <w:szCs w:val="21"/>
                <w:lang w:eastAsia="ru-RU"/>
                <w14:ligatures w14:val="none"/>
              </w:rPr>
            </w:r>
          </w:p>
        </w:tc>
      </w:tr>
      <w:tr>
        <w:tblPrEx/>
        <w:trPr/>
        <w:tc>
          <w:tcPr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tcMar>
              <w:left w:w="150" w:type="dxa"/>
              <w:top w:w="150" w:type="dxa"/>
              <w:right w:w="150" w:type="dxa"/>
              <w:bottom w:w="150" w:type="dxa"/>
            </w:tcMar>
            <w:tcW w:w="0" w:type="auto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Open Sans" w:hAnsi="Open Sans" w:eastAsia="Times New Roman" w:cs="Open Sans"/>
                <w:color w:val="000000"/>
                <w:sz w:val="21"/>
                <w:szCs w:val="21"/>
                <w:lang w:eastAsia="ru-RU"/>
                <w14:ligatures w14:val="none"/>
              </w:rPr>
            </w:pPr>
            <w:r>
              <w:rPr>
                <w:rFonts w:ascii="Open Sans" w:hAnsi="Open Sans" w:eastAsia="Times New Roman" w:cs="Open Sans"/>
                <w:b/>
                <w:bCs/>
                <w:color w:val="000000"/>
                <w:sz w:val="21"/>
                <w:szCs w:val="21"/>
                <w:lang w:eastAsia="ru-RU"/>
                <w14:ligatures w14:val="none"/>
              </w:rPr>
              <w:t xml:space="preserve">Обучение и подготовка персонала по электробезопасности на 3 группу допуска до 1000 В</w:t>
            </w:r>
            <w:r>
              <w:rPr>
                <w:rFonts w:ascii="Open Sans" w:hAnsi="Open Sans" w:eastAsia="Times New Roman" w:cs="Open Sans"/>
                <w:color w:val="000000"/>
                <w:sz w:val="21"/>
                <w:szCs w:val="21"/>
                <w:lang w:eastAsia="ru-RU"/>
                <w14:ligatures w14:val="none"/>
              </w:rPr>
            </w:r>
          </w:p>
        </w:tc>
        <w:tc>
          <w:tcPr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tcMar>
              <w:left w:w="150" w:type="dxa"/>
              <w:top w:w="150" w:type="dxa"/>
              <w:right w:w="150" w:type="dxa"/>
              <w:bottom w:w="150" w:type="dxa"/>
            </w:tcMar>
            <w:tcW w:w="0" w:type="auto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Open Sans" w:hAnsi="Open Sans" w:eastAsia="Times New Roman" w:cs="Open Sans"/>
                <w:color w:val="000000"/>
                <w:sz w:val="21"/>
                <w:szCs w:val="21"/>
                <w:lang w:eastAsia="ru-RU"/>
                <w14:ligatures w14:val="none"/>
              </w:rPr>
            </w:pPr>
            <w:r>
              <w:rPr>
                <w:rFonts w:ascii="Open Sans" w:hAnsi="Open Sans" w:eastAsia="Times New Roman" w:cs="Open Sans"/>
                <w:color w:val="000000"/>
                <w:sz w:val="21"/>
                <w:szCs w:val="21"/>
                <w:lang w:eastAsia="ru-RU"/>
                <w14:ligatures w14:val="none"/>
              </w:rPr>
              <w:t xml:space="preserve">40</w:t>
            </w:r>
            <w:r>
              <w:rPr>
                <w:rFonts w:ascii="Open Sans" w:hAnsi="Open Sans" w:eastAsia="Times New Roman" w:cs="Open Sans"/>
                <w:color w:val="000000"/>
                <w:sz w:val="21"/>
                <w:szCs w:val="21"/>
                <w:lang w:eastAsia="ru-RU"/>
                <w14:ligatures w14:val="none"/>
              </w:rPr>
            </w:r>
          </w:p>
        </w:tc>
        <w:tc>
          <w:tcPr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tcMar>
              <w:left w:w="150" w:type="dxa"/>
              <w:top w:w="150" w:type="dxa"/>
              <w:right w:w="150" w:type="dxa"/>
              <w:bottom w:w="150" w:type="dxa"/>
            </w:tcMar>
            <w:tcW w:w="0" w:type="auto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Open Sans" w:hAnsi="Open Sans" w:eastAsia="Times New Roman" w:cs="Open Sans"/>
                <w:color w:val="000000"/>
                <w:sz w:val="21"/>
                <w:szCs w:val="21"/>
                <w:lang w:eastAsia="ru-RU"/>
                <w14:ligatures w14:val="none"/>
              </w:rPr>
            </w:pPr>
            <w:r>
              <w:rPr>
                <w:rFonts w:ascii="Open Sans" w:hAnsi="Open Sans" w:eastAsia="Times New Roman" w:cs="Open Sans"/>
                <w:color w:val="000000"/>
                <w:sz w:val="21"/>
                <w:szCs w:val="21"/>
                <w:lang w:eastAsia="ru-RU"/>
                <w14:ligatures w14:val="none"/>
              </w:rPr>
              <w:t xml:space="preserve">3 000</w:t>
            </w:r>
            <w:r>
              <w:rPr>
                <w:rFonts w:ascii="Open Sans" w:hAnsi="Open Sans" w:eastAsia="Times New Roman" w:cs="Open Sans"/>
                <w:color w:val="000000"/>
                <w:sz w:val="21"/>
                <w:szCs w:val="21"/>
                <w:lang w:eastAsia="ru-RU"/>
                <w14:ligatures w14:val="none"/>
              </w:rPr>
            </w:r>
          </w:p>
        </w:tc>
      </w:tr>
      <w:tr>
        <w:tblPrEx/>
        <w:trPr/>
        <w:tc>
          <w:tcPr>
            <w:gridSpan w:val="3"/>
            <w:shd w:val="clear" w:color="auto" w:fill="cd942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150" w:type="dxa"/>
              <w:top w:w="150" w:type="dxa"/>
              <w:right w:w="150" w:type="dxa"/>
              <w:bottom w:w="150" w:type="dxa"/>
            </w:tcMar>
            <w:tcW w:w="0" w:type="auto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Open Sans" w:hAnsi="Open Sans" w:eastAsia="Times New Roman" w:cs="Open Sans"/>
                <w:color w:val="ffffff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Open Sans" w:hAnsi="Open Sans" w:eastAsia="Times New Roman" w:cs="Open Sans"/>
                <w:color w:val="ffffff"/>
                <w:sz w:val="24"/>
                <w:szCs w:val="24"/>
                <w:lang w:eastAsia="ru-RU"/>
                <w14:ligatures w14:val="none"/>
              </w:rPr>
              <w:t xml:space="preserve">Программа безопасные методы и приемы выполнения работ в ограниченных и замкнутых пространствах</w:t>
            </w:r>
            <w:r>
              <w:rPr>
                <w:rFonts w:ascii="Open Sans" w:hAnsi="Open Sans" w:eastAsia="Times New Roman" w:cs="Open Sans"/>
                <w:color w:val="ffffff"/>
                <w:sz w:val="24"/>
                <w:szCs w:val="24"/>
                <w:lang w:eastAsia="ru-RU"/>
                <w14:ligatures w14:val="none"/>
              </w:rPr>
            </w:r>
          </w:p>
        </w:tc>
      </w:tr>
      <w:tr>
        <w:tblPrEx/>
        <w:trPr/>
        <w:tc>
          <w:tcPr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tcMar>
              <w:left w:w="150" w:type="dxa"/>
              <w:top w:w="150" w:type="dxa"/>
              <w:right w:w="150" w:type="dxa"/>
              <w:bottom w:w="150" w:type="dxa"/>
            </w:tcMar>
            <w:tcW w:w="0" w:type="auto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Open Sans" w:hAnsi="Open Sans" w:eastAsia="Times New Roman" w:cs="Open Sans"/>
                <w:color w:val="000000"/>
                <w:sz w:val="21"/>
                <w:szCs w:val="21"/>
                <w:lang w:eastAsia="ru-RU"/>
                <w14:ligatures w14:val="none"/>
              </w:rPr>
            </w:pPr>
            <w:r>
              <w:rPr>
                <w:rFonts w:ascii="Open Sans" w:hAnsi="Open Sans" w:eastAsia="Times New Roman" w:cs="Open Sans"/>
                <w:b/>
                <w:bCs/>
                <w:color w:val="000000"/>
                <w:sz w:val="21"/>
                <w:szCs w:val="21"/>
                <w:lang w:eastAsia="ru-RU"/>
                <w14:ligatures w14:val="none"/>
              </w:rPr>
              <w:t xml:space="preserve">1 группа</w:t>
            </w:r>
            <w:r>
              <w:rPr>
                <w:rFonts w:ascii="Open Sans" w:hAnsi="Open Sans" w:eastAsia="Times New Roman" w:cs="Open Sans"/>
                <w:color w:val="000000"/>
                <w:sz w:val="21"/>
                <w:szCs w:val="21"/>
                <w:lang w:eastAsia="ru-RU"/>
                <w14:ligatures w14:val="none"/>
              </w:rPr>
            </w:r>
          </w:p>
        </w:tc>
        <w:tc>
          <w:tcPr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tcMar>
              <w:left w:w="150" w:type="dxa"/>
              <w:top w:w="150" w:type="dxa"/>
              <w:right w:w="150" w:type="dxa"/>
              <w:bottom w:w="150" w:type="dxa"/>
            </w:tcMar>
            <w:tcW w:w="0" w:type="auto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Open Sans" w:hAnsi="Open Sans" w:eastAsia="Times New Roman" w:cs="Open Sans"/>
                <w:color w:val="000000"/>
                <w:sz w:val="21"/>
                <w:szCs w:val="21"/>
                <w:lang w:eastAsia="ru-RU"/>
                <w14:ligatures w14:val="none"/>
              </w:rPr>
            </w:pPr>
            <w:r>
              <w:rPr>
                <w:rFonts w:ascii="Open Sans" w:hAnsi="Open Sans" w:eastAsia="Times New Roman" w:cs="Open Sans"/>
                <w:color w:val="000000"/>
                <w:sz w:val="21"/>
                <w:szCs w:val="21"/>
                <w:lang w:eastAsia="ru-RU"/>
                <w14:ligatures w14:val="none"/>
              </w:rPr>
              <w:t xml:space="preserve">-</w:t>
            </w:r>
            <w:r>
              <w:rPr>
                <w:rFonts w:ascii="Open Sans" w:hAnsi="Open Sans" w:eastAsia="Times New Roman" w:cs="Open Sans"/>
                <w:color w:val="000000"/>
                <w:sz w:val="21"/>
                <w:szCs w:val="21"/>
                <w:lang w:eastAsia="ru-RU"/>
                <w14:ligatures w14:val="none"/>
              </w:rPr>
            </w:r>
          </w:p>
        </w:tc>
        <w:tc>
          <w:tcPr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tcMar>
              <w:left w:w="150" w:type="dxa"/>
              <w:top w:w="150" w:type="dxa"/>
              <w:right w:w="150" w:type="dxa"/>
              <w:bottom w:w="150" w:type="dxa"/>
            </w:tcMar>
            <w:tcW w:w="0" w:type="auto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Open Sans" w:hAnsi="Open Sans" w:eastAsia="Times New Roman" w:cs="Open Sans"/>
                <w:color w:val="000000"/>
                <w:sz w:val="21"/>
                <w:szCs w:val="21"/>
                <w:lang w:eastAsia="ru-RU"/>
                <w14:ligatures w14:val="none"/>
              </w:rPr>
            </w:pPr>
            <w:r>
              <w:rPr>
                <w:rFonts w:ascii="Open Sans" w:hAnsi="Open Sans" w:eastAsia="Times New Roman" w:cs="Open Sans"/>
                <w:color w:val="000000"/>
                <w:sz w:val="21"/>
                <w:szCs w:val="21"/>
                <w:lang w:eastAsia="ru-RU"/>
                <w14:ligatures w14:val="none"/>
              </w:rPr>
              <w:t xml:space="preserve">2 200</w:t>
            </w:r>
            <w:r>
              <w:rPr>
                <w:rFonts w:ascii="Open Sans" w:hAnsi="Open Sans" w:eastAsia="Times New Roman" w:cs="Open Sans"/>
                <w:color w:val="000000"/>
                <w:sz w:val="21"/>
                <w:szCs w:val="21"/>
                <w:lang w:eastAsia="ru-RU"/>
                <w14:ligatures w14:val="none"/>
              </w:rPr>
            </w:r>
          </w:p>
        </w:tc>
      </w:tr>
      <w:tr>
        <w:tblPrEx/>
        <w:trPr/>
        <w:tc>
          <w:tcPr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tcMar>
              <w:left w:w="150" w:type="dxa"/>
              <w:top w:w="150" w:type="dxa"/>
              <w:right w:w="150" w:type="dxa"/>
              <w:bottom w:w="150" w:type="dxa"/>
            </w:tcMar>
            <w:tcW w:w="0" w:type="auto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Open Sans" w:hAnsi="Open Sans" w:eastAsia="Times New Roman" w:cs="Open Sans"/>
                <w:color w:val="000000"/>
                <w:sz w:val="21"/>
                <w:szCs w:val="21"/>
                <w:lang w:eastAsia="ru-RU"/>
                <w14:ligatures w14:val="none"/>
              </w:rPr>
            </w:pPr>
            <w:r>
              <w:rPr>
                <w:rFonts w:ascii="Open Sans" w:hAnsi="Open Sans" w:eastAsia="Times New Roman" w:cs="Open Sans"/>
                <w:b/>
                <w:bCs/>
                <w:color w:val="000000"/>
                <w:sz w:val="21"/>
                <w:szCs w:val="21"/>
                <w:lang w:eastAsia="ru-RU"/>
                <w14:ligatures w14:val="none"/>
              </w:rPr>
              <w:t xml:space="preserve">2 группа</w:t>
            </w:r>
            <w:r>
              <w:rPr>
                <w:rFonts w:ascii="Open Sans" w:hAnsi="Open Sans" w:eastAsia="Times New Roman" w:cs="Open Sans"/>
                <w:color w:val="000000"/>
                <w:sz w:val="21"/>
                <w:szCs w:val="21"/>
                <w:lang w:eastAsia="ru-RU"/>
                <w14:ligatures w14:val="none"/>
              </w:rPr>
            </w:r>
          </w:p>
        </w:tc>
        <w:tc>
          <w:tcPr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tcMar>
              <w:left w:w="150" w:type="dxa"/>
              <w:top w:w="150" w:type="dxa"/>
              <w:right w:w="150" w:type="dxa"/>
              <w:bottom w:w="150" w:type="dxa"/>
            </w:tcMar>
            <w:tcW w:w="0" w:type="auto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Open Sans" w:hAnsi="Open Sans" w:eastAsia="Times New Roman" w:cs="Open Sans"/>
                <w:color w:val="000000"/>
                <w:sz w:val="21"/>
                <w:szCs w:val="21"/>
                <w:lang w:eastAsia="ru-RU"/>
                <w14:ligatures w14:val="none"/>
              </w:rPr>
            </w:pPr>
            <w:r>
              <w:rPr>
                <w:rFonts w:ascii="Open Sans" w:hAnsi="Open Sans" w:eastAsia="Times New Roman" w:cs="Open Sans"/>
                <w:color w:val="000000"/>
                <w:sz w:val="21"/>
                <w:szCs w:val="21"/>
                <w:lang w:eastAsia="ru-RU"/>
                <w14:ligatures w14:val="none"/>
              </w:rPr>
              <w:t xml:space="preserve">-</w:t>
            </w:r>
            <w:r>
              <w:rPr>
                <w:rFonts w:ascii="Open Sans" w:hAnsi="Open Sans" w:eastAsia="Times New Roman" w:cs="Open Sans"/>
                <w:color w:val="000000"/>
                <w:sz w:val="21"/>
                <w:szCs w:val="21"/>
                <w:lang w:eastAsia="ru-RU"/>
                <w14:ligatures w14:val="none"/>
              </w:rPr>
            </w:r>
          </w:p>
        </w:tc>
        <w:tc>
          <w:tcPr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tcMar>
              <w:left w:w="150" w:type="dxa"/>
              <w:top w:w="150" w:type="dxa"/>
              <w:right w:w="150" w:type="dxa"/>
              <w:bottom w:w="150" w:type="dxa"/>
            </w:tcMar>
            <w:tcW w:w="0" w:type="auto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Open Sans" w:hAnsi="Open Sans" w:eastAsia="Times New Roman" w:cs="Open Sans"/>
                <w:color w:val="000000"/>
                <w:sz w:val="21"/>
                <w:szCs w:val="21"/>
                <w:lang w:eastAsia="ru-RU"/>
                <w14:ligatures w14:val="none"/>
              </w:rPr>
            </w:pPr>
            <w:r>
              <w:rPr>
                <w:rFonts w:ascii="Open Sans" w:hAnsi="Open Sans" w:eastAsia="Times New Roman" w:cs="Open Sans"/>
                <w:color w:val="000000"/>
                <w:sz w:val="21"/>
                <w:szCs w:val="21"/>
                <w:lang w:eastAsia="ru-RU"/>
                <w14:ligatures w14:val="none"/>
              </w:rPr>
              <w:t xml:space="preserve">2 500</w:t>
            </w:r>
            <w:r>
              <w:rPr>
                <w:rFonts w:ascii="Open Sans" w:hAnsi="Open Sans" w:eastAsia="Times New Roman" w:cs="Open Sans"/>
                <w:color w:val="000000"/>
                <w:sz w:val="21"/>
                <w:szCs w:val="21"/>
                <w:lang w:eastAsia="ru-RU"/>
                <w14:ligatures w14:val="none"/>
              </w:rPr>
            </w:r>
          </w:p>
        </w:tc>
      </w:tr>
      <w:tr>
        <w:tblPrEx/>
        <w:trPr/>
        <w:tc>
          <w:tcPr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tcMar>
              <w:left w:w="150" w:type="dxa"/>
              <w:top w:w="150" w:type="dxa"/>
              <w:right w:w="150" w:type="dxa"/>
              <w:bottom w:w="150" w:type="dxa"/>
            </w:tcMar>
            <w:tcW w:w="0" w:type="auto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Open Sans" w:hAnsi="Open Sans" w:eastAsia="Times New Roman" w:cs="Open Sans"/>
                <w:color w:val="000000"/>
                <w:sz w:val="21"/>
                <w:szCs w:val="21"/>
                <w:lang w:eastAsia="ru-RU"/>
                <w14:ligatures w14:val="none"/>
              </w:rPr>
            </w:pPr>
            <w:r>
              <w:rPr>
                <w:rFonts w:ascii="Open Sans" w:hAnsi="Open Sans" w:eastAsia="Times New Roman" w:cs="Open Sans"/>
                <w:b/>
                <w:bCs/>
                <w:color w:val="000000"/>
                <w:sz w:val="21"/>
                <w:szCs w:val="21"/>
                <w:lang w:eastAsia="ru-RU"/>
                <w14:ligatures w14:val="none"/>
              </w:rPr>
              <w:t xml:space="preserve">3 группа</w:t>
            </w:r>
            <w:r>
              <w:rPr>
                <w:rFonts w:ascii="Open Sans" w:hAnsi="Open Sans" w:eastAsia="Times New Roman" w:cs="Open Sans"/>
                <w:color w:val="000000"/>
                <w:sz w:val="21"/>
                <w:szCs w:val="21"/>
                <w:lang w:eastAsia="ru-RU"/>
                <w14:ligatures w14:val="none"/>
              </w:rPr>
            </w:r>
          </w:p>
        </w:tc>
        <w:tc>
          <w:tcPr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tcMar>
              <w:left w:w="150" w:type="dxa"/>
              <w:top w:w="150" w:type="dxa"/>
              <w:right w:w="150" w:type="dxa"/>
              <w:bottom w:w="150" w:type="dxa"/>
            </w:tcMar>
            <w:tcW w:w="0" w:type="auto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Open Sans" w:hAnsi="Open Sans" w:eastAsia="Times New Roman" w:cs="Open Sans"/>
                <w:color w:val="000000"/>
                <w:sz w:val="21"/>
                <w:szCs w:val="21"/>
                <w:lang w:eastAsia="ru-RU"/>
                <w14:ligatures w14:val="none"/>
              </w:rPr>
            </w:pPr>
            <w:r>
              <w:rPr>
                <w:rFonts w:ascii="Open Sans" w:hAnsi="Open Sans" w:eastAsia="Times New Roman" w:cs="Open Sans"/>
                <w:color w:val="000000"/>
                <w:sz w:val="21"/>
                <w:szCs w:val="21"/>
                <w:lang w:eastAsia="ru-RU"/>
                <w14:ligatures w14:val="none"/>
              </w:rPr>
              <w:t xml:space="preserve">-</w:t>
            </w:r>
            <w:r>
              <w:rPr>
                <w:rFonts w:ascii="Open Sans" w:hAnsi="Open Sans" w:eastAsia="Times New Roman" w:cs="Open Sans"/>
                <w:color w:val="000000"/>
                <w:sz w:val="21"/>
                <w:szCs w:val="21"/>
                <w:lang w:eastAsia="ru-RU"/>
                <w14:ligatures w14:val="none"/>
              </w:rPr>
            </w:r>
          </w:p>
        </w:tc>
        <w:tc>
          <w:tcPr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tcMar>
              <w:left w:w="150" w:type="dxa"/>
              <w:top w:w="150" w:type="dxa"/>
              <w:right w:w="150" w:type="dxa"/>
              <w:bottom w:w="150" w:type="dxa"/>
            </w:tcMar>
            <w:tcW w:w="0" w:type="auto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Open Sans" w:hAnsi="Open Sans" w:eastAsia="Times New Roman" w:cs="Open Sans"/>
                <w:color w:val="000000"/>
                <w:sz w:val="21"/>
                <w:szCs w:val="21"/>
                <w:lang w:eastAsia="ru-RU"/>
                <w14:ligatures w14:val="none"/>
              </w:rPr>
            </w:pPr>
            <w:r>
              <w:rPr>
                <w:rFonts w:ascii="Open Sans" w:hAnsi="Open Sans" w:eastAsia="Times New Roman" w:cs="Open Sans"/>
                <w:color w:val="000000"/>
                <w:sz w:val="21"/>
                <w:szCs w:val="21"/>
                <w:lang w:eastAsia="ru-RU"/>
                <w14:ligatures w14:val="none"/>
              </w:rPr>
              <w:t xml:space="preserve">2 800</w:t>
            </w:r>
            <w:r>
              <w:rPr>
                <w:rFonts w:ascii="Open Sans" w:hAnsi="Open Sans" w:eastAsia="Times New Roman" w:cs="Open Sans"/>
                <w:color w:val="000000"/>
                <w:sz w:val="21"/>
                <w:szCs w:val="21"/>
                <w:lang w:eastAsia="ru-RU"/>
                <w14:ligatures w14:val="none"/>
              </w:rPr>
            </w:r>
          </w:p>
        </w:tc>
      </w:tr>
      <w:tr>
        <w:tblPrEx/>
        <w:trPr/>
        <w:tc>
          <w:tcPr>
            <w:gridSpan w:val="3"/>
            <w:shd w:val="clear" w:color="auto" w:fill="cd942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150" w:type="dxa"/>
              <w:top w:w="150" w:type="dxa"/>
              <w:right w:w="150" w:type="dxa"/>
              <w:bottom w:w="150" w:type="dxa"/>
            </w:tcMar>
            <w:tcW w:w="0" w:type="auto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Open Sans" w:hAnsi="Open Sans" w:eastAsia="Times New Roman" w:cs="Open Sans"/>
                <w:color w:val="ffffff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Open Sans" w:hAnsi="Open Sans" w:eastAsia="Times New Roman" w:cs="Open Sans"/>
                <w:color w:val="ffffff"/>
                <w:sz w:val="24"/>
                <w:szCs w:val="24"/>
                <w:lang w:eastAsia="ru-RU"/>
                <w14:ligatures w14:val="none"/>
              </w:rPr>
              <w:t xml:space="preserve">Программа обучения СИЗ</w:t>
            </w:r>
            <w:r>
              <w:rPr>
                <w:rFonts w:ascii="Open Sans" w:hAnsi="Open Sans" w:eastAsia="Times New Roman" w:cs="Open Sans"/>
                <w:color w:val="ffffff"/>
                <w:sz w:val="24"/>
                <w:szCs w:val="24"/>
                <w:lang w:eastAsia="ru-RU"/>
                <w14:ligatures w14:val="none"/>
              </w:rPr>
            </w:r>
          </w:p>
        </w:tc>
      </w:tr>
      <w:tr>
        <w:tblPrEx/>
        <w:trPr/>
        <w:tc>
          <w:tcPr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tcMar>
              <w:left w:w="150" w:type="dxa"/>
              <w:top w:w="150" w:type="dxa"/>
              <w:right w:w="150" w:type="dxa"/>
              <w:bottom w:w="150" w:type="dxa"/>
            </w:tcMar>
            <w:tcW w:w="0" w:type="auto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Open Sans" w:hAnsi="Open Sans" w:eastAsia="Times New Roman" w:cs="Open Sans"/>
                <w:color w:val="000000"/>
                <w:sz w:val="21"/>
                <w:szCs w:val="21"/>
                <w:lang w:eastAsia="ru-RU"/>
                <w14:ligatures w14:val="none"/>
              </w:rPr>
            </w:pPr>
            <w:r>
              <w:rPr>
                <w:rFonts w:ascii="Open Sans" w:hAnsi="Open Sans" w:eastAsia="Times New Roman" w:cs="Open Sans"/>
                <w:b/>
                <w:bCs/>
                <w:color w:val="000000"/>
                <w:sz w:val="21"/>
                <w:szCs w:val="21"/>
                <w:lang w:eastAsia="ru-RU"/>
                <w14:ligatures w14:val="none"/>
              </w:rPr>
              <w:t xml:space="preserve">Использование (применение) средств индивидуальной защиты</w:t>
            </w:r>
            <w:r>
              <w:rPr>
                <w:rFonts w:ascii="Open Sans" w:hAnsi="Open Sans" w:eastAsia="Times New Roman" w:cs="Open Sans"/>
                <w:color w:val="000000"/>
                <w:sz w:val="21"/>
                <w:szCs w:val="21"/>
                <w:lang w:eastAsia="ru-RU"/>
                <w14:ligatures w14:val="none"/>
              </w:rPr>
            </w:r>
          </w:p>
        </w:tc>
        <w:tc>
          <w:tcPr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tcMar>
              <w:left w:w="150" w:type="dxa"/>
              <w:top w:w="150" w:type="dxa"/>
              <w:right w:w="150" w:type="dxa"/>
              <w:bottom w:w="150" w:type="dxa"/>
            </w:tcMar>
            <w:tcW w:w="0" w:type="auto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Open Sans" w:hAnsi="Open Sans" w:eastAsia="Times New Roman" w:cs="Open Sans"/>
                <w:color w:val="000000"/>
                <w:sz w:val="21"/>
                <w:szCs w:val="21"/>
                <w:lang w:eastAsia="ru-RU"/>
                <w14:ligatures w14:val="none"/>
              </w:rPr>
            </w:pPr>
            <w:r>
              <w:rPr>
                <w:rFonts w:ascii="Open Sans" w:hAnsi="Open Sans" w:eastAsia="Times New Roman" w:cs="Open Sans"/>
                <w:color w:val="000000"/>
                <w:sz w:val="21"/>
                <w:szCs w:val="21"/>
                <w:lang w:eastAsia="ru-RU"/>
                <w14:ligatures w14:val="none"/>
              </w:rPr>
              <w:t xml:space="preserve">8</w:t>
            </w:r>
            <w:r>
              <w:rPr>
                <w:rFonts w:ascii="Open Sans" w:hAnsi="Open Sans" w:eastAsia="Times New Roman" w:cs="Open Sans"/>
                <w:color w:val="000000"/>
                <w:sz w:val="21"/>
                <w:szCs w:val="21"/>
                <w:lang w:eastAsia="ru-RU"/>
                <w14:ligatures w14:val="none"/>
              </w:rPr>
            </w:r>
          </w:p>
        </w:tc>
        <w:tc>
          <w:tcPr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tcMar>
              <w:left w:w="150" w:type="dxa"/>
              <w:top w:w="150" w:type="dxa"/>
              <w:right w:w="150" w:type="dxa"/>
              <w:bottom w:w="150" w:type="dxa"/>
            </w:tcMar>
            <w:tcW w:w="0" w:type="auto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Open Sans" w:hAnsi="Open Sans" w:eastAsia="Times New Roman" w:cs="Open Sans"/>
                <w:color w:val="000000"/>
                <w:sz w:val="21"/>
                <w:szCs w:val="21"/>
                <w:lang w:eastAsia="ru-RU"/>
                <w14:ligatures w14:val="none"/>
              </w:rPr>
            </w:pPr>
            <w:r>
              <w:rPr>
                <w:rFonts w:ascii="Open Sans" w:hAnsi="Open Sans" w:eastAsia="Times New Roman" w:cs="Open Sans"/>
                <w:color w:val="000000"/>
                <w:sz w:val="21"/>
                <w:szCs w:val="21"/>
                <w:lang w:eastAsia="ru-RU"/>
                <w14:ligatures w14:val="none"/>
              </w:rPr>
              <w:t xml:space="preserve">1000</w:t>
            </w:r>
            <w:r>
              <w:rPr>
                <w:rFonts w:ascii="Open Sans" w:hAnsi="Open Sans" w:eastAsia="Times New Roman" w:cs="Open Sans"/>
                <w:color w:val="000000"/>
                <w:sz w:val="21"/>
                <w:szCs w:val="21"/>
                <w:lang w:eastAsia="ru-RU"/>
                <w14:ligatures w14:val="none"/>
              </w:rPr>
            </w:r>
          </w:p>
        </w:tc>
      </w:tr>
    </w:tbl>
    <w:p>
      <w:r/>
      <w:r/>
    </w:p>
    <w:sectPr>
      <w:footnotePr/>
      <w:endnotePr/>
      <w:type w:val="nextPage"/>
      <w:pgSz w:w="11906" w:h="16838" w:orient="portrait"/>
      <w:pgMar w:top="1134" w:right="850" w:bottom="1134" w:left="1701" w:header="708" w:footer="708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/>
      <w:r>
        <w:separator/>
      </w:r>
      <w:r/>
    </w:p>
  </w:endnote>
  <w:endnote w:type="continuationSeparator" w:id="0">
    <w:p>
      <w:pPr>
        <w:spacing w:after="0" w:line="240" w:lineRule="auto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Open Sans">
    <w:panose1 w:val="020B0606030504020204"/>
  </w:font>
  <w:font w:name="Arial">
    <w:panose1 w:val="020B0604020202020204"/>
  </w:font>
  <w:font w:name="Calibri">
    <w:panose1 w:val="020F0502020204030204"/>
  </w:font>
  <w:font w:name="Cambria">
    <w:panose1 w:val="020408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/>
      <w:r>
        <w:separator/>
      </w:r>
      <w:r/>
    </w:p>
  </w:footnote>
  <w:footnote w:type="continuationSeparator" w:id="0">
    <w:p>
      <w:pPr>
        <w:spacing w:after="0" w:line="240" w:lineRule="auto"/>
      </w:pPr>
      <w:r/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  <w14:ligatures w14:val="standardContextual"/>
      </w:rPr>
    </w:rPrDefault>
    <w:pPrDefault>
      <w:pPr>
        <w:spacing w:before="0" w:beforeAutospacing="0" w:after="160" w:afterAutospacing="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14">
    <w:name w:val="Heading 1 Char"/>
    <w:basedOn w:val="627"/>
    <w:link w:val="618"/>
    <w:uiPriority w:val="9"/>
    <w:rPr>
      <w:rFonts w:ascii="Arial" w:hAnsi="Arial" w:eastAsia="Arial" w:cs="Arial"/>
      <w:sz w:val="40"/>
      <w:szCs w:val="40"/>
    </w:rPr>
  </w:style>
  <w:style w:type="character" w:styleId="16">
    <w:name w:val="Heading 2 Char"/>
    <w:basedOn w:val="627"/>
    <w:link w:val="619"/>
    <w:uiPriority w:val="9"/>
    <w:rPr>
      <w:rFonts w:ascii="Arial" w:hAnsi="Arial" w:eastAsia="Arial" w:cs="Arial"/>
      <w:sz w:val="34"/>
    </w:rPr>
  </w:style>
  <w:style w:type="character" w:styleId="18">
    <w:name w:val="Heading 3 Char"/>
    <w:basedOn w:val="627"/>
    <w:link w:val="620"/>
    <w:uiPriority w:val="9"/>
    <w:rPr>
      <w:rFonts w:ascii="Arial" w:hAnsi="Arial" w:eastAsia="Arial" w:cs="Arial"/>
      <w:sz w:val="30"/>
      <w:szCs w:val="30"/>
    </w:rPr>
  </w:style>
  <w:style w:type="character" w:styleId="20">
    <w:name w:val="Heading 4 Char"/>
    <w:basedOn w:val="627"/>
    <w:link w:val="621"/>
    <w:uiPriority w:val="9"/>
    <w:rPr>
      <w:rFonts w:ascii="Arial" w:hAnsi="Arial" w:eastAsia="Arial" w:cs="Arial"/>
      <w:b/>
      <w:bCs/>
      <w:sz w:val="26"/>
      <w:szCs w:val="26"/>
    </w:rPr>
  </w:style>
  <w:style w:type="character" w:styleId="22">
    <w:name w:val="Heading 5 Char"/>
    <w:basedOn w:val="627"/>
    <w:link w:val="622"/>
    <w:uiPriority w:val="9"/>
    <w:rPr>
      <w:rFonts w:ascii="Arial" w:hAnsi="Arial" w:eastAsia="Arial" w:cs="Arial"/>
      <w:b/>
      <w:bCs/>
      <w:sz w:val="24"/>
      <w:szCs w:val="24"/>
    </w:rPr>
  </w:style>
  <w:style w:type="character" w:styleId="24">
    <w:name w:val="Heading 6 Char"/>
    <w:basedOn w:val="627"/>
    <w:link w:val="623"/>
    <w:uiPriority w:val="9"/>
    <w:rPr>
      <w:rFonts w:ascii="Arial" w:hAnsi="Arial" w:eastAsia="Arial" w:cs="Arial"/>
      <w:b/>
      <w:bCs/>
      <w:sz w:val="22"/>
      <w:szCs w:val="22"/>
    </w:rPr>
  </w:style>
  <w:style w:type="character" w:styleId="26">
    <w:name w:val="Heading 7 Char"/>
    <w:basedOn w:val="627"/>
    <w:link w:val="624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28">
    <w:name w:val="Heading 8 Char"/>
    <w:basedOn w:val="627"/>
    <w:link w:val="625"/>
    <w:uiPriority w:val="9"/>
    <w:rPr>
      <w:rFonts w:ascii="Arial" w:hAnsi="Arial" w:eastAsia="Arial" w:cs="Arial"/>
      <w:i/>
      <w:iCs/>
      <w:sz w:val="22"/>
      <w:szCs w:val="22"/>
    </w:rPr>
  </w:style>
  <w:style w:type="character" w:styleId="30">
    <w:name w:val="Heading 9 Char"/>
    <w:basedOn w:val="627"/>
    <w:link w:val="626"/>
    <w:uiPriority w:val="9"/>
    <w:rPr>
      <w:rFonts w:ascii="Arial" w:hAnsi="Arial" w:eastAsia="Arial" w:cs="Arial"/>
      <w:i/>
      <w:iCs/>
      <w:sz w:val="21"/>
      <w:szCs w:val="21"/>
    </w:rPr>
  </w:style>
  <w:style w:type="paragraph" w:styleId="33">
    <w:name w:val="No Spacing"/>
    <w:uiPriority w:val="1"/>
    <w:qFormat/>
    <w:pPr>
      <w:spacing w:before="0" w:after="0" w:line="240" w:lineRule="auto"/>
    </w:pPr>
  </w:style>
  <w:style w:type="character" w:styleId="35">
    <w:name w:val="Title Char"/>
    <w:basedOn w:val="627"/>
    <w:link w:val="639"/>
    <w:uiPriority w:val="10"/>
    <w:rPr>
      <w:sz w:val="48"/>
      <w:szCs w:val="48"/>
    </w:rPr>
  </w:style>
  <w:style w:type="character" w:styleId="37">
    <w:name w:val="Subtitle Char"/>
    <w:basedOn w:val="627"/>
    <w:link w:val="641"/>
    <w:uiPriority w:val="11"/>
    <w:rPr>
      <w:sz w:val="24"/>
      <w:szCs w:val="24"/>
    </w:rPr>
  </w:style>
  <w:style w:type="character" w:styleId="39">
    <w:name w:val="Quote Char"/>
    <w:link w:val="643"/>
    <w:uiPriority w:val="29"/>
    <w:rPr>
      <w:i/>
    </w:rPr>
  </w:style>
  <w:style w:type="character" w:styleId="41">
    <w:name w:val="Intense Quote Char"/>
    <w:link w:val="647"/>
    <w:uiPriority w:val="30"/>
    <w:rPr>
      <w:i/>
    </w:rPr>
  </w:style>
  <w:style w:type="paragraph" w:styleId="42">
    <w:name w:val="Header"/>
    <w:basedOn w:val="617"/>
    <w:link w:val="43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3">
    <w:name w:val="Header Char"/>
    <w:basedOn w:val="627"/>
    <w:link w:val="42"/>
    <w:uiPriority w:val="99"/>
  </w:style>
  <w:style w:type="paragraph" w:styleId="44">
    <w:name w:val="Footer"/>
    <w:basedOn w:val="617"/>
    <w:link w:val="45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5">
    <w:name w:val="Footer Char"/>
    <w:basedOn w:val="627"/>
    <w:link w:val="44"/>
    <w:uiPriority w:val="99"/>
  </w:style>
  <w:style w:type="paragraph" w:styleId="46">
    <w:name w:val="Caption"/>
    <w:basedOn w:val="617"/>
    <w:next w:val="617"/>
    <w:link w:val="47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7">
    <w:name w:val="Caption Char"/>
    <w:basedOn w:val="627"/>
    <w:link w:val="46"/>
    <w:uiPriority w:val="35"/>
    <w:rPr>
      <w:b/>
      <w:bCs/>
      <w:color w:val="4f81bd" w:themeColor="accent1"/>
      <w:sz w:val="18"/>
      <w:szCs w:val="18"/>
    </w:rPr>
  </w:style>
  <w:style w:type="table" w:styleId="48">
    <w:name w:val="Table Grid"/>
    <w:basedOn w:val="628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9">
    <w:name w:val="Table Grid Light"/>
    <w:basedOn w:val="628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Plain Table 1"/>
    <w:basedOn w:val="628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1">
    <w:name w:val="Plain Table 2"/>
    <w:basedOn w:val="628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2">
    <w:name w:val="Plain Table 3"/>
    <w:basedOn w:val="62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3">
    <w:name w:val="Plain Table 4"/>
    <w:basedOn w:val="62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">
    <w:name w:val="Plain Table 5"/>
    <w:basedOn w:val="62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5">
    <w:name w:val="Grid Table 1 Light"/>
    <w:basedOn w:val="6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1"/>
    <w:basedOn w:val="6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2"/>
    <w:basedOn w:val="6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3"/>
    <w:basedOn w:val="6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4"/>
    <w:basedOn w:val="6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5"/>
    <w:basedOn w:val="6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6"/>
    <w:basedOn w:val="6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2"/>
    <w:basedOn w:val="6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3">
    <w:name w:val="Grid Table 2 - Accent 1"/>
    <w:basedOn w:val="6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2"/>
    <w:basedOn w:val="6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3"/>
    <w:basedOn w:val="6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4"/>
    <w:basedOn w:val="6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5"/>
    <w:basedOn w:val="6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6"/>
    <w:basedOn w:val="6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3"/>
    <w:basedOn w:val="6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 - Accent 1"/>
    <w:basedOn w:val="6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2"/>
    <w:basedOn w:val="6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3"/>
    <w:basedOn w:val="6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4"/>
    <w:basedOn w:val="6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5"/>
    <w:basedOn w:val="6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6"/>
    <w:basedOn w:val="6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4"/>
    <w:basedOn w:val="62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7">
    <w:name w:val="Grid Table 4 - Accent 1"/>
    <w:basedOn w:val="62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ae3f3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ae3f3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37fc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8">
    <w:name w:val="Grid Table 4 - Accent 2"/>
    <w:basedOn w:val="62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9">
    <w:name w:val="Grid Table 4 - Accent 3"/>
    <w:basedOn w:val="62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0">
    <w:name w:val="Grid Table 4 - Accent 4"/>
    <w:basedOn w:val="62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1">
    <w:name w:val="Grid Table 4 - Accent 5"/>
    <w:basedOn w:val="62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2">
    <w:name w:val="Grid Table 4 - Accent 6"/>
    <w:basedOn w:val="62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3">
    <w:name w:val="Grid Table 5 Dark"/>
    <w:basedOn w:val="6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4">
    <w:name w:val="Grid Table 5 Dark- Accent 1"/>
    <w:basedOn w:val="6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9e2f2" w:themeFill="accent1" w:themeFillTint="34"/>
    </w:tblPr>
    <w:tblStylePr w:type="band1Horz">
      <w:tcPr>
        <w:shd w:val="clear" w:color="ffffff" w:themeColor="accent1" w:themeTint="75" w:fill="aabfe3" w:themeFill="accent1" w:themeFillTint="75"/>
      </w:tcPr>
    </w:tblStylePr>
    <w:tblStylePr w:type="band1Vert">
      <w:tcPr>
        <w:shd w:val="clear" w:color="ffffff" w:themeColor="accent1" w:themeTint="75" w:fill="aabfe3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  <w:tcBorders>
          <w:top w:val="single" w:color="000000" w:themeColor="light1" w:sz="4" w:space="0"/>
        </w:tcBorders>
      </w:tcPr>
    </w:tblStylePr>
  </w:style>
  <w:style w:type="table" w:styleId="85">
    <w:name w:val="Grid Table 5 Dark - Accent 2"/>
    <w:basedOn w:val="6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3"/>
    <w:basedOn w:val="6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87">
    <w:name w:val="Grid Table 5 Dark- Accent 4"/>
    <w:basedOn w:val="6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88">
    <w:name w:val="Grid Table 5 Dark - Accent 5"/>
    <w:basedOn w:val="6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debf6" w:themeFill="accent5" w:themeFillTint="34"/>
    </w:tblPr>
    <w:tblStylePr w:type="band1Horz">
      <w:tcPr>
        <w:shd w:val="clear" w:color="ffffff" w:themeColor="accent5" w:themeTint="75" w:fill="b4d2eb" w:themeFill="accent5" w:themeFillTint="75"/>
      </w:tcPr>
    </w:tblStylePr>
    <w:tblStylePr w:type="band1Vert">
      <w:tcPr>
        <w:shd w:val="clear" w:color="ffffff" w:themeColor="accent5" w:themeTint="75" w:fill="b4d2eb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6"/>
    <w:basedOn w:val="6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90">
    <w:name w:val="Grid Table 6 Colorful"/>
    <w:basedOn w:val="6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91">
    <w:name w:val="Grid Table 6 Colorful - Accent 1"/>
    <w:basedOn w:val="6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tcPr>
        <w:shd w:val="clear" w:color="ffffff" w:themeColor="accent1" w:themeTint="34" w:fill="d9e2f2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664a9" w:themeColor="accent1" w:themeTint="80" w:themeShade="95"/>
      </w:rPr>
    </w:tblStylePr>
    <w:tblStylePr w:type="firstRow">
      <w:rPr>
        <w:b/>
        <w:color w:val="3664a9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664a9" w:themeColor="accent1" w:themeTint="80" w:themeShade="95"/>
      </w:rPr>
    </w:tblStylePr>
    <w:tblStylePr w:type="lastRow">
      <w:rPr>
        <w:b/>
        <w:color w:val="3664a9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2">
    <w:name w:val="Grid Table 6 Colorful - Accent 2"/>
    <w:basedOn w:val="6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3">
    <w:name w:val="Grid Table 6 Colorful - Accent 3"/>
    <w:basedOn w:val="6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4">
    <w:name w:val="Grid Table 6 Colorful - Accent 4"/>
    <w:basedOn w:val="6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5">
    <w:name w:val="Grid Table 6 Colorful - Accent 5"/>
    <w:basedOn w:val="6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tcPr>
        <w:shd w:val="clear" w:color="ffffff" w:themeColor="accent5" w:themeTint="34" w:fill="ddebf6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45d8d" w:themeColor="accent5" w:themeShade="95"/>
      </w:rPr>
    </w:tblStylePr>
    <w:tblStylePr w:type="firstRow">
      <w:rPr>
        <w:b/>
        <w:color w:val="245d8d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45d8d" w:themeColor="accent5" w:themeShade="95"/>
      </w:rPr>
    </w:tblStylePr>
    <w:tblStylePr w:type="lastRow">
      <w:rPr>
        <w:b/>
        <w:color w:val="245d8d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6">
    <w:name w:val="Grid Table 6 Colorful - Accent 6"/>
    <w:basedOn w:val="6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45d8d" w:themeColor="accent5" w:themeShade="95"/>
      </w:rPr>
    </w:tblStylePr>
    <w:tblStylePr w:type="firstRow">
      <w:rPr>
        <w:b/>
        <w:color w:val="245d8d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45d8d" w:themeColor="accent5" w:themeShade="95"/>
      </w:rPr>
    </w:tblStylePr>
    <w:tblStylePr w:type="lastRow">
      <w:rPr>
        <w:b/>
        <w:color w:val="245d8d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7">
    <w:name w:val="Grid Table 7 Colorful"/>
    <w:basedOn w:val="6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8">
    <w:name w:val="Grid Table 7 Colorful - Accent 1"/>
    <w:basedOn w:val="6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664a9" w:themeColor="accent1" w:themeTint="80" w:themeShade="95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tcPr>
        <w:shd w:val="clear" w:color="ffffff" w:themeColor="accent1" w:themeTint="34" w:fill="d9e2f2" w:themeFill="accent1" w:themeFillTint="34"/>
      </w:tcPr>
    </w:tblStylePr>
    <w:tblStylePr w:type="band2Horz">
      <w:rPr>
        <w:rFonts w:ascii="Arial" w:hAnsi="Arial"/>
        <w:color w:val="3664a9" w:themeColor="accent1" w:themeTint="80" w:themeShade="95"/>
        <w:sz w:val="22"/>
      </w:rPr>
    </w:tblStylePr>
    <w:tblStylePr w:type="firstCol">
      <w:rPr>
        <w:rFonts w:ascii="Arial" w:hAnsi="Arial"/>
        <w:i/>
        <w:color w:val="3664a9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664a9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664a9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664a9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2"/>
    <w:basedOn w:val="6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3"/>
    <w:basedOn w:val="6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4"/>
    <w:basedOn w:val="6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5"/>
    <w:basedOn w:val="6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45d8d" w:themeColor="accent5" w:themeShade="95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tcPr>
        <w:shd w:val="clear" w:color="ffffff" w:themeColor="accent5" w:themeTint="34" w:fill="ddebf6" w:themeFill="accent5" w:themeFillTint="34"/>
      </w:tcPr>
    </w:tblStylePr>
    <w:tblStylePr w:type="band2Horz">
      <w:rPr>
        <w:rFonts w:ascii="Arial" w:hAnsi="Arial"/>
        <w:color w:val="245d8d" w:themeColor="accent5" w:themeShade="95"/>
        <w:sz w:val="22"/>
      </w:rPr>
    </w:tblStylePr>
    <w:tblStylePr w:type="firstCol">
      <w:rPr>
        <w:rFonts w:ascii="Arial" w:hAnsi="Arial"/>
        <w:i/>
        <w:color w:val="245d8d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45d8d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45d8d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45d8d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6"/>
    <w:basedOn w:val="6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4">
    <w:name w:val="List Table 1 Light"/>
    <w:basedOn w:val="62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1"/>
    <w:basedOn w:val="62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cfdcf0" w:themeFill="accent1" w:themeFillTint="40"/>
      </w:tcPr>
    </w:tblStylePr>
    <w:tblStylePr w:type="band1Vert">
      <w:tcPr>
        <w:shd w:val="clear" w:color="ffffff" w:themeColor="accent1" w:themeTint="40" w:fill="cfdcf0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2"/>
    <w:basedOn w:val="62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3"/>
    <w:basedOn w:val="62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4"/>
    <w:basedOn w:val="62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5"/>
    <w:basedOn w:val="62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5e6f4" w:themeFill="accent5" w:themeFillTint="40"/>
      </w:tcPr>
    </w:tblStylePr>
    <w:tblStylePr w:type="band1Vert">
      <w:tcPr>
        <w:shd w:val="clear" w:color="ffffff" w:themeColor="accent5" w:themeTint="40" w:fill="d5e6f4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6"/>
    <w:basedOn w:val="62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2"/>
    <w:basedOn w:val="6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2">
    <w:name w:val="List Table 2 - Accent 1"/>
    <w:basedOn w:val="6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3">
    <w:name w:val="List Table 2 - Accent 2"/>
    <w:basedOn w:val="6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4">
    <w:name w:val="List Table 2 - Accent 3"/>
    <w:basedOn w:val="6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5">
    <w:name w:val="List Table 2 - Accent 4"/>
    <w:basedOn w:val="6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6">
    <w:name w:val="List Table 2 - Accent 5"/>
    <w:basedOn w:val="6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7">
    <w:name w:val="List Table 2 - Accent 6"/>
    <w:basedOn w:val="6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8">
    <w:name w:val="List Table 3"/>
    <w:basedOn w:val="6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1"/>
    <w:basedOn w:val="6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2"/>
    <w:basedOn w:val="6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3"/>
    <w:basedOn w:val="6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4"/>
    <w:basedOn w:val="6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5"/>
    <w:basedOn w:val="6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cc4e5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6"/>
    <w:basedOn w:val="6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"/>
    <w:basedOn w:val="6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1"/>
    <w:basedOn w:val="6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2"/>
    <w:basedOn w:val="6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3"/>
    <w:basedOn w:val="6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4"/>
    <w:basedOn w:val="6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5"/>
    <w:basedOn w:val="6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6"/>
    <w:basedOn w:val="6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5 Dark"/>
    <w:basedOn w:val="6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1"/>
    <w:basedOn w:val="6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472c4" w:themeFill="accent1"/>
    </w:tblPr>
    <w:tblStylePr w:type="band1Horz">
      <w:tcPr>
        <w:shd w:val="clear" w:color="ffffff" w:themeColor="accent1" w:fill="4472c4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472c4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472c4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472c4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2"/>
    <w:basedOn w:val="6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3"/>
    <w:basedOn w:val="6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4"/>
    <w:basedOn w:val="6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5 Dark - Accent 5"/>
    <w:basedOn w:val="6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cc4e5" w:themeFill="accent5" w:themeFillTint="9A"/>
    </w:tblPr>
    <w:tblStylePr w:type="band1Horz">
      <w:tcPr>
        <w:shd w:val="clear" w:color="ffffff" w:themeColor="accent5" w:themeTint="9A" w:fill="9cc4e5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cc4e5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cc4e5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cc4e5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8">
    <w:name w:val="List Table 5 Dark - Accent 6"/>
    <w:basedOn w:val="6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9">
    <w:name w:val="List Table 6 Colorful"/>
    <w:basedOn w:val="6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0">
    <w:name w:val="List Table 6 Colorful - Accent 1"/>
    <w:basedOn w:val="6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tcPr>
        <w:shd w:val="clear" w:color="ffffff" w:themeColor="accent1" w:themeTint="40" w:fill="cfdcf0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54374" w:themeColor="accent1" w:themeShade="95"/>
      </w:rPr>
    </w:tblStylePr>
    <w:tblStylePr w:type="firstRow">
      <w:rPr>
        <w:b/>
        <w:color w:val="254374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54374" w:themeColor="accent1" w:themeShade="95"/>
      </w:rPr>
    </w:tblStylePr>
    <w:tblStylePr w:type="lastRow">
      <w:rPr>
        <w:b/>
        <w:color w:val="254374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1">
    <w:name w:val="List Table 6 Colorful - Accent 2"/>
    <w:basedOn w:val="6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2">
    <w:name w:val="List Table 6 Colorful - Accent 3"/>
    <w:basedOn w:val="6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3">
    <w:name w:val="List Table 6 Colorful - Accent 4"/>
    <w:basedOn w:val="6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4">
    <w:name w:val="List Table 6 Colorful - Accent 5"/>
    <w:basedOn w:val="6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tcPr>
        <w:shd w:val="clear" w:color="ffffff" w:themeColor="accent5" w:themeTint="40" w:fill="d5e6f4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2e78b1" w:themeColor="accent5" w:themeTint="9A" w:themeShade="95"/>
      </w:rPr>
    </w:tblStylePr>
    <w:tblStylePr w:type="firstRow">
      <w:rPr>
        <w:b/>
        <w:color w:val="2e78b1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2e78b1" w:themeColor="accent5" w:themeTint="9A" w:themeShade="95"/>
      </w:rPr>
    </w:tblStylePr>
    <w:tblStylePr w:type="lastRow">
      <w:rPr>
        <w:b/>
        <w:color w:val="2e78b1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5">
    <w:name w:val="List Table 6 Colorful - Accent 6"/>
    <w:basedOn w:val="6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6">
    <w:name w:val="List Table 7 Colorful"/>
    <w:basedOn w:val="6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7">
    <w:name w:val="List Table 7 Colorful - Accent 1"/>
    <w:basedOn w:val="6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54374" w:themeColor="accent1" w:themeShade="95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tcPr>
        <w:shd w:val="clear" w:color="ffffff" w:themeColor="accent1" w:themeTint="40" w:fill="cfdcf0" w:themeFill="accent1" w:themeFillTint="40"/>
      </w:tcPr>
    </w:tblStylePr>
    <w:tblStylePr w:type="band2Horz">
      <w:rPr>
        <w:rFonts w:ascii="Arial" w:hAnsi="Arial"/>
        <w:color w:val="254374" w:themeColor="accent1" w:themeShade="95"/>
        <w:sz w:val="22"/>
      </w:rPr>
    </w:tblStylePr>
    <w:tblStylePr w:type="firstCol">
      <w:rPr>
        <w:rFonts w:ascii="Arial" w:hAnsi="Arial"/>
        <w:i/>
        <w:color w:val="254374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54374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54374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54374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54374" w:themeColor="accent1" w:themeShade="95"/>
        <w:sz w:val="22"/>
      </w:rPr>
    </w:tblStylePr>
  </w:style>
  <w:style w:type="table" w:styleId="148">
    <w:name w:val="List Table 7 Colorful - Accent 2"/>
    <w:basedOn w:val="6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149">
    <w:name w:val="List Table 7 Colorful - Accent 3"/>
    <w:basedOn w:val="6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150">
    <w:name w:val="List Table 7 Colorful - Accent 4"/>
    <w:basedOn w:val="6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151">
    <w:name w:val="List Table 7 Colorful - Accent 5"/>
    <w:basedOn w:val="6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2e78b1" w:themeColor="accent5" w:themeTint="9A" w:themeShade="95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tcPr>
        <w:shd w:val="clear" w:color="ffffff" w:themeColor="accent5" w:themeTint="40" w:fill="d5e6f4" w:themeFill="accent5" w:themeFillTint="40"/>
      </w:tcPr>
    </w:tblStylePr>
    <w:tblStylePr w:type="band2Horz">
      <w:rPr>
        <w:rFonts w:ascii="Arial" w:hAnsi="Arial"/>
        <w:color w:val="2e78b1" w:themeColor="accent5" w:themeTint="9A" w:themeShade="95"/>
        <w:sz w:val="22"/>
      </w:rPr>
    </w:tblStylePr>
    <w:tblStylePr w:type="firstCol">
      <w:rPr>
        <w:rFonts w:ascii="Arial" w:hAnsi="Arial"/>
        <w:i/>
        <w:color w:val="2e78b1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2e78b1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2e78b1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e78b1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e78b1" w:themeColor="accent5" w:themeTint="9A" w:themeShade="95"/>
        <w:sz w:val="22"/>
      </w:rPr>
    </w:tblStylePr>
  </w:style>
  <w:style w:type="table" w:styleId="152">
    <w:name w:val="List Table 7 Colorful - Accent 6"/>
    <w:basedOn w:val="6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153">
    <w:name w:val="Lined - Accent"/>
    <w:basedOn w:val="62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4">
    <w:name w:val="Lined - Accent 1"/>
    <w:basedOn w:val="62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</w:style>
  <w:style w:type="table" w:styleId="155">
    <w:name w:val="Lined - Accent 2"/>
    <w:basedOn w:val="62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56">
    <w:name w:val="Lined - Accent 3"/>
    <w:basedOn w:val="62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57">
    <w:name w:val="Lined - Accent 4"/>
    <w:basedOn w:val="62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58">
    <w:name w:val="Lined - Accent 5"/>
    <w:basedOn w:val="62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</w:style>
  <w:style w:type="table" w:styleId="159">
    <w:name w:val="Lined - Accent 6"/>
    <w:basedOn w:val="62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0">
    <w:name w:val="Bordered &amp; Lined - Accent"/>
    <w:basedOn w:val="62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1">
    <w:name w:val="Bordered &amp; Lined - Accent 1"/>
    <w:basedOn w:val="62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</w:style>
  <w:style w:type="table" w:styleId="162">
    <w:name w:val="Bordered &amp; Lined - Accent 2"/>
    <w:basedOn w:val="62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63">
    <w:name w:val="Bordered &amp; Lined - Accent 3"/>
    <w:basedOn w:val="62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64">
    <w:name w:val="Bordered &amp; Lined - Accent 4"/>
    <w:basedOn w:val="62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65">
    <w:name w:val="Bordered &amp; Lined - Accent 5"/>
    <w:basedOn w:val="62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</w:style>
  <w:style w:type="table" w:styleId="166">
    <w:name w:val="Bordered &amp; Lined - Accent 6"/>
    <w:basedOn w:val="62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7">
    <w:name w:val="Bordered"/>
    <w:basedOn w:val="6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8">
    <w:name w:val="Bordered - Accent 1"/>
    <w:basedOn w:val="6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9">
    <w:name w:val="Bordered - Accent 2"/>
    <w:basedOn w:val="6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0">
    <w:name w:val="Bordered - Accent 3"/>
    <w:basedOn w:val="6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1">
    <w:name w:val="Bordered - Accent 4"/>
    <w:basedOn w:val="6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2">
    <w:name w:val="Bordered - Accent 5"/>
    <w:basedOn w:val="6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3">
    <w:name w:val="Bordered - Accent 6"/>
    <w:basedOn w:val="6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174">
    <w:name w:val="Hyperlink"/>
    <w:uiPriority w:val="99"/>
    <w:unhideWhenUsed/>
    <w:rPr>
      <w:color w:val="0000ff" w:themeColor="hyperlink"/>
      <w:u w:val="single"/>
    </w:rPr>
  </w:style>
  <w:style w:type="paragraph" w:styleId="175">
    <w:name w:val="footnote text"/>
    <w:basedOn w:val="617"/>
    <w:link w:val="176"/>
    <w:uiPriority w:val="99"/>
    <w:semiHidden/>
    <w:unhideWhenUsed/>
    <w:pPr>
      <w:spacing w:after="40" w:line="240" w:lineRule="auto"/>
    </w:pPr>
    <w:rPr>
      <w:sz w:val="18"/>
    </w:rPr>
  </w:style>
  <w:style w:type="character" w:styleId="176">
    <w:name w:val="Footnote Text Char"/>
    <w:link w:val="175"/>
    <w:uiPriority w:val="99"/>
    <w:rPr>
      <w:sz w:val="18"/>
    </w:rPr>
  </w:style>
  <w:style w:type="character" w:styleId="177">
    <w:name w:val="footnote reference"/>
    <w:basedOn w:val="627"/>
    <w:uiPriority w:val="99"/>
    <w:unhideWhenUsed/>
    <w:rPr>
      <w:vertAlign w:val="superscript"/>
    </w:rPr>
  </w:style>
  <w:style w:type="paragraph" w:styleId="178">
    <w:name w:val="endnote text"/>
    <w:basedOn w:val="617"/>
    <w:link w:val="179"/>
    <w:uiPriority w:val="99"/>
    <w:semiHidden/>
    <w:unhideWhenUsed/>
    <w:pPr>
      <w:spacing w:after="0" w:line="240" w:lineRule="auto"/>
    </w:pPr>
    <w:rPr>
      <w:sz w:val="20"/>
    </w:rPr>
  </w:style>
  <w:style w:type="character" w:styleId="179">
    <w:name w:val="Endnote Text Char"/>
    <w:link w:val="178"/>
    <w:uiPriority w:val="99"/>
    <w:rPr>
      <w:sz w:val="20"/>
    </w:rPr>
  </w:style>
  <w:style w:type="character" w:styleId="180">
    <w:name w:val="endnote reference"/>
    <w:basedOn w:val="627"/>
    <w:uiPriority w:val="99"/>
    <w:semiHidden/>
    <w:unhideWhenUsed/>
    <w:rPr>
      <w:vertAlign w:val="superscript"/>
    </w:rPr>
  </w:style>
  <w:style w:type="paragraph" w:styleId="181">
    <w:name w:val="toc 1"/>
    <w:basedOn w:val="617"/>
    <w:next w:val="617"/>
    <w:uiPriority w:val="39"/>
    <w:unhideWhenUsed/>
    <w:pPr>
      <w:ind w:left="0" w:right="0" w:firstLine="0"/>
      <w:spacing w:after="57"/>
    </w:pPr>
  </w:style>
  <w:style w:type="paragraph" w:styleId="182">
    <w:name w:val="toc 2"/>
    <w:basedOn w:val="617"/>
    <w:next w:val="617"/>
    <w:uiPriority w:val="39"/>
    <w:unhideWhenUsed/>
    <w:pPr>
      <w:ind w:left="283" w:right="0" w:firstLine="0"/>
      <w:spacing w:after="57"/>
    </w:pPr>
  </w:style>
  <w:style w:type="paragraph" w:styleId="183">
    <w:name w:val="toc 3"/>
    <w:basedOn w:val="617"/>
    <w:next w:val="617"/>
    <w:uiPriority w:val="39"/>
    <w:unhideWhenUsed/>
    <w:pPr>
      <w:ind w:left="567" w:right="0" w:firstLine="0"/>
      <w:spacing w:after="57"/>
    </w:pPr>
  </w:style>
  <w:style w:type="paragraph" w:styleId="184">
    <w:name w:val="toc 4"/>
    <w:basedOn w:val="617"/>
    <w:next w:val="617"/>
    <w:uiPriority w:val="39"/>
    <w:unhideWhenUsed/>
    <w:pPr>
      <w:ind w:left="850" w:right="0" w:firstLine="0"/>
      <w:spacing w:after="57"/>
    </w:pPr>
  </w:style>
  <w:style w:type="paragraph" w:styleId="185">
    <w:name w:val="toc 5"/>
    <w:basedOn w:val="617"/>
    <w:next w:val="617"/>
    <w:uiPriority w:val="39"/>
    <w:unhideWhenUsed/>
    <w:pPr>
      <w:ind w:left="1134" w:right="0" w:firstLine="0"/>
      <w:spacing w:after="57"/>
    </w:pPr>
  </w:style>
  <w:style w:type="paragraph" w:styleId="186">
    <w:name w:val="toc 6"/>
    <w:basedOn w:val="617"/>
    <w:next w:val="617"/>
    <w:uiPriority w:val="39"/>
    <w:unhideWhenUsed/>
    <w:pPr>
      <w:ind w:left="1417" w:right="0" w:firstLine="0"/>
      <w:spacing w:after="57"/>
    </w:pPr>
  </w:style>
  <w:style w:type="paragraph" w:styleId="187">
    <w:name w:val="toc 7"/>
    <w:basedOn w:val="617"/>
    <w:next w:val="617"/>
    <w:uiPriority w:val="39"/>
    <w:unhideWhenUsed/>
    <w:pPr>
      <w:ind w:left="1701" w:right="0" w:firstLine="0"/>
      <w:spacing w:after="57"/>
    </w:pPr>
  </w:style>
  <w:style w:type="paragraph" w:styleId="188">
    <w:name w:val="toc 8"/>
    <w:basedOn w:val="617"/>
    <w:next w:val="617"/>
    <w:uiPriority w:val="39"/>
    <w:unhideWhenUsed/>
    <w:pPr>
      <w:ind w:left="1984" w:right="0" w:firstLine="0"/>
      <w:spacing w:after="57"/>
    </w:pPr>
  </w:style>
  <w:style w:type="paragraph" w:styleId="189">
    <w:name w:val="toc 9"/>
    <w:basedOn w:val="617"/>
    <w:next w:val="617"/>
    <w:uiPriority w:val="39"/>
    <w:unhideWhenUsed/>
    <w:pPr>
      <w:ind w:left="2268" w:right="0" w:firstLine="0"/>
      <w:spacing w:after="57"/>
    </w:pPr>
  </w:style>
  <w:style w:type="paragraph" w:styleId="190">
    <w:name w:val="TOC Heading"/>
    <w:uiPriority w:val="39"/>
    <w:unhideWhenUsed/>
  </w:style>
  <w:style w:type="paragraph" w:styleId="191">
    <w:name w:val="table of figures"/>
    <w:basedOn w:val="617"/>
    <w:next w:val="617"/>
    <w:uiPriority w:val="99"/>
    <w:unhideWhenUsed/>
    <w:pPr>
      <w:spacing w:after="0" w:afterAutospacing="0"/>
    </w:pPr>
  </w:style>
  <w:style w:type="paragraph" w:styleId="617" w:default="1">
    <w:name w:val="Normal"/>
    <w:qFormat/>
  </w:style>
  <w:style w:type="paragraph" w:styleId="618">
    <w:name w:val="Heading 1"/>
    <w:basedOn w:val="617"/>
    <w:next w:val="617"/>
    <w:link w:val="630"/>
    <w:uiPriority w:val="9"/>
    <w:qFormat/>
    <w:pPr>
      <w:keepLines/>
      <w:keepNext/>
      <w:spacing w:before="360" w:after="80"/>
      <w:outlineLvl w:val="0"/>
    </w:pPr>
    <w:rPr>
      <w:rFonts w:asciiTheme="majorHAnsi" w:hAnsiTheme="majorHAnsi" w:eastAsiaTheme="majorEastAsia" w:cstheme="majorBidi"/>
      <w:color w:val="2f5496" w:themeColor="accent1" w:themeShade="BF"/>
      <w:sz w:val="40"/>
      <w:szCs w:val="40"/>
    </w:rPr>
  </w:style>
  <w:style w:type="paragraph" w:styleId="619">
    <w:name w:val="Heading 2"/>
    <w:basedOn w:val="617"/>
    <w:next w:val="617"/>
    <w:link w:val="631"/>
    <w:uiPriority w:val="9"/>
    <w:semiHidden/>
    <w:unhideWhenUsed/>
    <w:qFormat/>
    <w:pPr>
      <w:keepLines/>
      <w:keepNext/>
      <w:spacing w:before="160" w:after="80"/>
      <w:outlineLvl w:val="1"/>
    </w:pPr>
    <w:rPr>
      <w:rFonts w:asciiTheme="majorHAnsi" w:hAnsiTheme="majorHAnsi" w:eastAsiaTheme="majorEastAsia" w:cstheme="majorBidi"/>
      <w:color w:val="2f5496" w:themeColor="accent1" w:themeShade="BF"/>
      <w:sz w:val="32"/>
      <w:szCs w:val="32"/>
    </w:rPr>
  </w:style>
  <w:style w:type="paragraph" w:styleId="620">
    <w:name w:val="Heading 3"/>
    <w:basedOn w:val="617"/>
    <w:next w:val="617"/>
    <w:link w:val="632"/>
    <w:uiPriority w:val="9"/>
    <w:semiHidden/>
    <w:unhideWhenUsed/>
    <w:qFormat/>
    <w:pPr>
      <w:keepLines/>
      <w:keepNext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621">
    <w:name w:val="Heading 4"/>
    <w:basedOn w:val="617"/>
    <w:next w:val="617"/>
    <w:link w:val="633"/>
    <w:uiPriority w:val="9"/>
    <w:semiHidden/>
    <w:unhideWhenUsed/>
    <w:qFormat/>
    <w:pPr>
      <w:keepLines/>
      <w:keepNext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622">
    <w:name w:val="Heading 5"/>
    <w:basedOn w:val="617"/>
    <w:next w:val="617"/>
    <w:link w:val="634"/>
    <w:uiPriority w:val="9"/>
    <w:semiHidden/>
    <w:unhideWhenUsed/>
    <w:qFormat/>
    <w:pPr>
      <w:keepLines/>
      <w:keepNext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23">
    <w:name w:val="Heading 6"/>
    <w:basedOn w:val="617"/>
    <w:next w:val="617"/>
    <w:link w:val="635"/>
    <w:uiPriority w:val="9"/>
    <w:semiHidden/>
    <w:unhideWhenUsed/>
    <w:qFormat/>
    <w:pPr>
      <w:keepLines/>
      <w:keepNext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624">
    <w:name w:val="Heading 7"/>
    <w:basedOn w:val="617"/>
    <w:next w:val="617"/>
    <w:link w:val="636"/>
    <w:uiPriority w:val="9"/>
    <w:semiHidden/>
    <w:unhideWhenUsed/>
    <w:qFormat/>
    <w:pPr>
      <w:keepLines/>
      <w:keepNext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625">
    <w:name w:val="Heading 8"/>
    <w:basedOn w:val="617"/>
    <w:next w:val="617"/>
    <w:link w:val="637"/>
    <w:uiPriority w:val="9"/>
    <w:semiHidden/>
    <w:unhideWhenUsed/>
    <w:qFormat/>
    <w:pPr>
      <w:keepLines/>
      <w:keepNext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626">
    <w:name w:val="Heading 9"/>
    <w:basedOn w:val="617"/>
    <w:next w:val="617"/>
    <w:link w:val="638"/>
    <w:uiPriority w:val="9"/>
    <w:semiHidden/>
    <w:unhideWhenUsed/>
    <w:qFormat/>
    <w:pPr>
      <w:keepLines/>
      <w:keepNext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627" w:default="1">
    <w:name w:val="Default Paragraph Font"/>
    <w:uiPriority w:val="1"/>
    <w:semiHidden/>
    <w:unhideWhenUsed/>
  </w:style>
  <w:style w:type="table" w:styleId="628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29" w:default="1">
    <w:name w:val="No List"/>
    <w:uiPriority w:val="99"/>
    <w:semiHidden/>
    <w:unhideWhenUsed/>
  </w:style>
  <w:style w:type="character" w:styleId="630" w:customStyle="1">
    <w:name w:val="Заголовок 1 Знак"/>
    <w:basedOn w:val="627"/>
    <w:link w:val="618"/>
    <w:uiPriority w:val="9"/>
    <w:rPr>
      <w:rFonts w:asciiTheme="majorHAnsi" w:hAnsiTheme="majorHAnsi" w:eastAsiaTheme="majorEastAsia" w:cstheme="majorBidi"/>
      <w:color w:val="2f5496" w:themeColor="accent1" w:themeShade="BF"/>
      <w:sz w:val="40"/>
      <w:szCs w:val="40"/>
    </w:rPr>
  </w:style>
  <w:style w:type="character" w:styleId="631" w:customStyle="1">
    <w:name w:val="Заголовок 2 Знак"/>
    <w:basedOn w:val="627"/>
    <w:link w:val="619"/>
    <w:uiPriority w:val="9"/>
    <w:semiHidden/>
    <w:rPr>
      <w:rFonts w:asciiTheme="majorHAnsi" w:hAnsiTheme="majorHAnsi" w:eastAsiaTheme="majorEastAsia" w:cstheme="majorBidi"/>
      <w:color w:val="2f5496" w:themeColor="accent1" w:themeShade="BF"/>
      <w:sz w:val="32"/>
      <w:szCs w:val="32"/>
    </w:rPr>
  </w:style>
  <w:style w:type="character" w:styleId="632" w:customStyle="1">
    <w:name w:val="Заголовок 3 Знак"/>
    <w:basedOn w:val="627"/>
    <w:link w:val="620"/>
    <w:uiPriority w:val="9"/>
    <w:semiHidden/>
    <w:rPr>
      <w:rFonts w:eastAsiaTheme="majorEastAsia" w:cstheme="majorBidi"/>
      <w:color w:val="2f5496" w:themeColor="accent1" w:themeShade="BF"/>
      <w:sz w:val="28"/>
      <w:szCs w:val="28"/>
    </w:rPr>
  </w:style>
  <w:style w:type="character" w:styleId="633" w:customStyle="1">
    <w:name w:val="Заголовок 4 Знак"/>
    <w:basedOn w:val="627"/>
    <w:link w:val="621"/>
    <w:uiPriority w:val="9"/>
    <w:semiHidden/>
    <w:rPr>
      <w:rFonts w:eastAsiaTheme="majorEastAsia" w:cstheme="majorBidi"/>
      <w:i/>
      <w:iCs/>
      <w:color w:val="2f5496" w:themeColor="accent1" w:themeShade="BF"/>
    </w:rPr>
  </w:style>
  <w:style w:type="character" w:styleId="634" w:customStyle="1">
    <w:name w:val="Заголовок 5 Знак"/>
    <w:basedOn w:val="627"/>
    <w:link w:val="622"/>
    <w:uiPriority w:val="9"/>
    <w:semiHidden/>
    <w:rPr>
      <w:rFonts w:eastAsiaTheme="majorEastAsia" w:cstheme="majorBidi"/>
      <w:color w:val="2f5496" w:themeColor="accent1" w:themeShade="BF"/>
    </w:rPr>
  </w:style>
  <w:style w:type="character" w:styleId="635" w:customStyle="1">
    <w:name w:val="Заголовок 6 Знак"/>
    <w:basedOn w:val="627"/>
    <w:link w:val="623"/>
    <w:uiPriority w:val="9"/>
    <w:semiHidden/>
    <w:rPr>
      <w:rFonts w:eastAsiaTheme="majorEastAsia" w:cstheme="majorBidi"/>
      <w:i/>
      <w:iCs/>
      <w:color w:val="595959" w:themeColor="text1" w:themeTint="A6"/>
    </w:rPr>
  </w:style>
  <w:style w:type="character" w:styleId="636" w:customStyle="1">
    <w:name w:val="Заголовок 7 Знак"/>
    <w:basedOn w:val="627"/>
    <w:link w:val="624"/>
    <w:uiPriority w:val="9"/>
    <w:semiHidden/>
    <w:rPr>
      <w:rFonts w:eastAsiaTheme="majorEastAsia" w:cstheme="majorBidi"/>
      <w:color w:val="595959" w:themeColor="text1" w:themeTint="A6"/>
    </w:rPr>
  </w:style>
  <w:style w:type="character" w:styleId="637" w:customStyle="1">
    <w:name w:val="Заголовок 8 Знак"/>
    <w:basedOn w:val="627"/>
    <w:link w:val="625"/>
    <w:uiPriority w:val="9"/>
    <w:semiHidden/>
    <w:rPr>
      <w:rFonts w:eastAsiaTheme="majorEastAsia" w:cstheme="majorBidi"/>
      <w:i/>
      <w:iCs/>
      <w:color w:val="272727" w:themeColor="text1" w:themeTint="D8"/>
    </w:rPr>
  </w:style>
  <w:style w:type="character" w:styleId="638" w:customStyle="1">
    <w:name w:val="Заголовок 9 Знак"/>
    <w:basedOn w:val="627"/>
    <w:link w:val="626"/>
    <w:uiPriority w:val="9"/>
    <w:semiHidden/>
    <w:rPr>
      <w:rFonts w:eastAsiaTheme="majorEastAsia" w:cstheme="majorBidi"/>
      <w:color w:val="272727" w:themeColor="text1" w:themeTint="D8"/>
    </w:rPr>
  </w:style>
  <w:style w:type="paragraph" w:styleId="639">
    <w:name w:val="Title"/>
    <w:basedOn w:val="617"/>
    <w:next w:val="617"/>
    <w:link w:val="640"/>
    <w:uiPriority w:val="10"/>
    <w:qFormat/>
    <w:pPr>
      <w:contextualSpacing/>
      <w:spacing w:after="80" w:line="240" w:lineRule="auto"/>
    </w:pPr>
    <w:rPr>
      <w:rFonts w:asciiTheme="majorHAnsi" w:hAnsiTheme="majorHAnsi" w:eastAsiaTheme="majorEastAsia" w:cstheme="majorBidi"/>
      <w:spacing w:val="-10"/>
      <w:sz w:val="56"/>
      <w:szCs w:val="56"/>
    </w:rPr>
  </w:style>
  <w:style w:type="character" w:styleId="640" w:customStyle="1">
    <w:name w:val="Заголовок Знак"/>
    <w:basedOn w:val="627"/>
    <w:link w:val="639"/>
    <w:uiPriority w:val="10"/>
    <w:rPr>
      <w:rFonts w:asciiTheme="majorHAnsi" w:hAnsiTheme="majorHAnsi" w:eastAsiaTheme="majorEastAsia" w:cstheme="majorBidi"/>
      <w:spacing w:val="-10"/>
      <w:sz w:val="56"/>
      <w:szCs w:val="56"/>
    </w:rPr>
  </w:style>
  <w:style w:type="paragraph" w:styleId="641">
    <w:name w:val="Subtitle"/>
    <w:basedOn w:val="617"/>
    <w:next w:val="617"/>
    <w:link w:val="642"/>
    <w:uiPriority w:val="11"/>
    <w:qFormat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642" w:customStyle="1">
    <w:name w:val="Подзаголовок Знак"/>
    <w:basedOn w:val="627"/>
    <w:link w:val="641"/>
    <w:uiPriority w:val="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643">
    <w:name w:val="Quote"/>
    <w:basedOn w:val="617"/>
    <w:next w:val="617"/>
    <w:link w:val="644"/>
    <w:uiPriority w:val="29"/>
    <w:qFormat/>
    <w:pPr>
      <w:jc w:val="center"/>
      <w:spacing w:before="160"/>
    </w:pPr>
    <w:rPr>
      <w:i/>
      <w:iCs/>
      <w:color w:val="404040" w:themeColor="text1" w:themeTint="BF"/>
    </w:rPr>
  </w:style>
  <w:style w:type="character" w:styleId="644" w:customStyle="1">
    <w:name w:val="Цитата 2 Знак"/>
    <w:basedOn w:val="627"/>
    <w:link w:val="643"/>
    <w:uiPriority w:val="29"/>
    <w:rPr>
      <w:i/>
      <w:iCs/>
      <w:color w:val="404040" w:themeColor="text1" w:themeTint="BF"/>
    </w:rPr>
  </w:style>
  <w:style w:type="paragraph" w:styleId="645">
    <w:name w:val="List Paragraph"/>
    <w:basedOn w:val="617"/>
    <w:uiPriority w:val="34"/>
    <w:qFormat/>
    <w:pPr>
      <w:contextualSpacing/>
      <w:ind w:left="720"/>
    </w:pPr>
  </w:style>
  <w:style w:type="character" w:styleId="646">
    <w:name w:val="Intense Emphasis"/>
    <w:basedOn w:val="627"/>
    <w:uiPriority w:val="21"/>
    <w:qFormat/>
    <w:rPr>
      <w:i/>
      <w:iCs/>
      <w:color w:val="2f5496" w:themeColor="accent1" w:themeShade="BF"/>
    </w:rPr>
  </w:style>
  <w:style w:type="paragraph" w:styleId="647">
    <w:name w:val="Intense Quote"/>
    <w:basedOn w:val="617"/>
    <w:next w:val="617"/>
    <w:link w:val="648"/>
    <w:uiPriority w:val="30"/>
    <w:qFormat/>
    <w:pPr>
      <w:ind w:left="864" w:right="864"/>
      <w:jc w:val="center"/>
      <w:spacing w:before="360" w:after="360"/>
      <w:pBdr>
        <w:top w:val="single" w:color="2F5496" w:themeColor="accent1" w:themeShade="BF" w:sz="4" w:space="10"/>
        <w:bottom w:val="single" w:color="2F5496" w:themeColor="accent1" w:themeShade="BF" w:sz="4" w:space="10"/>
      </w:pBdr>
    </w:pPr>
    <w:rPr>
      <w:i/>
      <w:iCs/>
      <w:color w:val="2f5496" w:themeColor="accent1" w:themeShade="BF"/>
    </w:rPr>
  </w:style>
  <w:style w:type="character" w:styleId="648" w:customStyle="1">
    <w:name w:val="Выделенная цитата Знак"/>
    <w:basedOn w:val="627"/>
    <w:link w:val="647"/>
    <w:uiPriority w:val="30"/>
    <w:rPr>
      <w:i/>
      <w:iCs/>
      <w:color w:val="2f5496" w:themeColor="accent1" w:themeShade="BF"/>
    </w:rPr>
  </w:style>
  <w:style w:type="character" w:styleId="649">
    <w:name w:val="Intense Reference"/>
    <w:basedOn w:val="627"/>
    <w:uiPriority w:val="32"/>
    <w:qFormat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r7-office/2025.1.1.749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Егор Ковальчук</dc:creator>
  <cp:keywords/>
  <dc:description/>
  <cp:lastModifiedBy>Ульяна Фонакова</cp:lastModifiedBy>
  <cp:revision>4</cp:revision>
  <dcterms:created xsi:type="dcterms:W3CDTF">2025-08-18T07:59:00Z</dcterms:created>
  <dcterms:modified xsi:type="dcterms:W3CDTF">2025-09-08T14:01:39Z</dcterms:modified>
</cp:coreProperties>
</file>